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7382A5" w14:textId="0EB11663" w:rsidR="00941F46" w:rsidRDefault="00941F46" w:rsidP="00AB13B2">
      <w:pPr>
        <w:spacing w:line="276" w:lineRule="auto"/>
        <w:ind w:right="284"/>
        <w:jc w:val="both"/>
        <w:rPr>
          <w:rFonts w:ascii="Verdana" w:eastAsia="Batang" w:hAnsi="Verdana"/>
          <w:b/>
          <w:sz w:val="8"/>
          <w:szCs w:val="8"/>
          <w:lang w:eastAsia="ko-KR"/>
        </w:rPr>
      </w:pPr>
    </w:p>
    <w:p w14:paraId="652D5108" w14:textId="3D52FAFD" w:rsidR="00FF4845" w:rsidRDefault="00257BE2" w:rsidP="00AB13B2">
      <w:pPr>
        <w:spacing w:line="276" w:lineRule="auto"/>
        <w:ind w:right="284"/>
        <w:jc w:val="both"/>
        <w:rPr>
          <w:rFonts w:ascii="Georgia" w:hAnsi="Georgia"/>
          <w:b/>
          <w:bCs/>
          <w:color w:val="3F8382"/>
          <w:sz w:val="28"/>
          <w:szCs w:val="28"/>
          <w:lang w:val="en-US"/>
        </w:rPr>
      </w:pPr>
      <w:r>
        <w:rPr>
          <w:rFonts w:ascii="Calibri" w:hAnsi="Calibri"/>
          <w:noProof/>
          <w:color w:val="000000" w:themeColor="text1"/>
          <w:sz w:val="16"/>
          <w:szCs w:val="16"/>
          <w:lang w:val="en-US"/>
        </w:rPr>
        <w:drawing>
          <wp:anchor distT="0" distB="0" distL="114300" distR="114300" simplePos="0" relativeHeight="251700224" behindDoc="1" locked="0" layoutInCell="1" allowOverlap="1" wp14:anchorId="04061E8E" wp14:editId="544131B0">
            <wp:simplePos x="0" y="0"/>
            <wp:positionH relativeFrom="column">
              <wp:posOffset>1921510</wp:posOffset>
            </wp:positionH>
            <wp:positionV relativeFrom="paragraph">
              <wp:posOffset>150404</wp:posOffset>
            </wp:positionV>
            <wp:extent cx="1800860" cy="503555"/>
            <wp:effectExtent l="0" t="0" r="2540" b="4445"/>
            <wp:wrapTight wrapText="bothSides">
              <wp:wrapPolygon edited="0">
                <wp:start x="5941" y="0"/>
                <wp:lineTo x="5179" y="1090"/>
                <wp:lineTo x="4265" y="5992"/>
                <wp:lineTo x="4265" y="8716"/>
                <wp:lineTo x="0" y="13619"/>
                <wp:lineTo x="0" y="21246"/>
                <wp:lineTo x="21478" y="21246"/>
                <wp:lineTo x="21478" y="3269"/>
                <wp:lineTo x="7921" y="0"/>
                <wp:lineTo x="5941" y="0"/>
              </wp:wrapPolygon>
            </wp:wrapTight>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pic:nvPicPr>
                  <pic:blipFill>
                    <a:blip r:embed="rId8"/>
                    <a:stretch>
                      <a:fillRect/>
                    </a:stretch>
                  </pic:blipFill>
                  <pic:spPr>
                    <a:xfrm>
                      <a:off x="0" y="0"/>
                      <a:ext cx="1800860" cy="503555"/>
                    </a:xfrm>
                    <a:prstGeom prst="rect">
                      <a:avLst/>
                    </a:prstGeom>
                  </pic:spPr>
                </pic:pic>
              </a:graphicData>
            </a:graphic>
            <wp14:sizeRelH relativeFrom="page">
              <wp14:pctWidth>0</wp14:pctWidth>
            </wp14:sizeRelH>
            <wp14:sizeRelV relativeFrom="page">
              <wp14:pctHeight>0</wp14:pctHeight>
            </wp14:sizeRelV>
          </wp:anchor>
        </w:drawing>
      </w:r>
    </w:p>
    <w:p w14:paraId="5D5B78CB" w14:textId="77777777" w:rsidR="00FF4845" w:rsidRDefault="00FF4845" w:rsidP="00AB13B2">
      <w:pPr>
        <w:spacing w:line="276" w:lineRule="auto"/>
        <w:ind w:right="284"/>
        <w:jc w:val="both"/>
        <w:rPr>
          <w:rFonts w:ascii="Georgia" w:hAnsi="Georgia"/>
          <w:b/>
          <w:bCs/>
          <w:color w:val="3F8382"/>
          <w:sz w:val="28"/>
          <w:szCs w:val="28"/>
          <w:lang w:val="en-US"/>
        </w:rPr>
      </w:pPr>
    </w:p>
    <w:p w14:paraId="415A356A" w14:textId="635362FE" w:rsidR="00AB13B2" w:rsidRDefault="00AB13B2" w:rsidP="00AB13B2">
      <w:pPr>
        <w:spacing w:line="276" w:lineRule="auto"/>
        <w:ind w:right="284"/>
        <w:jc w:val="both"/>
        <w:rPr>
          <w:rFonts w:ascii="Georgia" w:hAnsi="Georgia"/>
          <w:b/>
          <w:bCs/>
          <w:color w:val="3F8382"/>
          <w:sz w:val="16"/>
          <w:szCs w:val="16"/>
          <w:lang w:val="en-US"/>
        </w:rPr>
      </w:pPr>
    </w:p>
    <w:p w14:paraId="03612AFD" w14:textId="77777777" w:rsidR="00345845" w:rsidRDefault="00345845" w:rsidP="00AB13B2">
      <w:pPr>
        <w:spacing w:line="276" w:lineRule="auto"/>
        <w:ind w:right="284"/>
        <w:jc w:val="both"/>
        <w:rPr>
          <w:rFonts w:ascii="Georgia" w:hAnsi="Georgia"/>
          <w:b/>
          <w:bCs/>
          <w:color w:val="3F8382"/>
          <w:sz w:val="16"/>
          <w:szCs w:val="16"/>
          <w:lang w:val="en-US"/>
        </w:rPr>
      </w:pPr>
    </w:p>
    <w:p w14:paraId="415F739C" w14:textId="77777777" w:rsidR="00345845" w:rsidRPr="00477653" w:rsidRDefault="00345845" w:rsidP="00AB13B2">
      <w:pPr>
        <w:spacing w:line="276" w:lineRule="auto"/>
        <w:ind w:right="284"/>
        <w:jc w:val="both"/>
        <w:rPr>
          <w:rFonts w:ascii="Georgia" w:hAnsi="Georgia"/>
          <w:b/>
          <w:bCs/>
          <w:color w:val="3F8382"/>
          <w:sz w:val="16"/>
          <w:szCs w:val="16"/>
          <w:lang w:val="en-US"/>
        </w:rPr>
      </w:pPr>
    </w:p>
    <w:p w14:paraId="52B16F6B" w14:textId="77777777" w:rsidR="00AB3A86" w:rsidRPr="004E1E52" w:rsidRDefault="00AB3A86" w:rsidP="00AB3A86">
      <w:pPr>
        <w:spacing w:line="276" w:lineRule="auto"/>
        <w:ind w:right="284"/>
        <w:jc w:val="both"/>
        <w:rPr>
          <w:rFonts w:ascii="Georgia" w:hAnsi="Georgia"/>
          <w:b/>
          <w:bCs/>
          <w:color w:val="3F8382"/>
          <w:sz w:val="10"/>
          <w:szCs w:val="10"/>
          <w:lang w:val="en-US"/>
        </w:rPr>
      </w:pPr>
    </w:p>
    <w:p w14:paraId="7C0C472A" w14:textId="77777777" w:rsidR="00AB3A86" w:rsidRPr="006B7D5C" w:rsidRDefault="00AB3A86" w:rsidP="00AD0022">
      <w:pPr>
        <w:ind w:right="284"/>
        <w:jc w:val="both"/>
        <w:rPr>
          <w:rFonts w:asciiTheme="minorHAnsi" w:hAnsiTheme="minorHAnsi"/>
          <w:b/>
          <w:i/>
          <w:color w:val="404040" w:themeColor="text1" w:themeTint="BF"/>
          <w:sz w:val="20"/>
          <w:szCs w:val="20"/>
          <w:shd w:val="clear" w:color="auto" w:fill="FFFFFF"/>
        </w:rPr>
      </w:pPr>
      <w:r w:rsidRPr="006B7D5C">
        <w:rPr>
          <w:rFonts w:asciiTheme="minorHAnsi" w:hAnsiTheme="minorHAnsi"/>
          <w:color w:val="404040" w:themeColor="text1" w:themeTint="BF"/>
          <w:sz w:val="20"/>
          <w:szCs w:val="20"/>
          <w:shd w:val="clear" w:color="auto" w:fill="FFFFFF"/>
        </w:rPr>
        <w:t xml:space="preserve">The </w:t>
      </w:r>
      <w:r>
        <w:rPr>
          <w:rFonts w:asciiTheme="minorHAnsi" w:hAnsiTheme="minorHAnsi"/>
          <w:color w:val="404040" w:themeColor="text1" w:themeTint="BF"/>
          <w:sz w:val="20"/>
          <w:szCs w:val="20"/>
          <w:shd w:val="clear" w:color="auto" w:fill="FFFFFF"/>
        </w:rPr>
        <w:t>10</w:t>
      </w:r>
      <w:r w:rsidRPr="006B7D5C">
        <w:rPr>
          <w:rFonts w:asciiTheme="minorHAnsi" w:hAnsiTheme="minorHAnsi"/>
          <w:color w:val="404040" w:themeColor="text1" w:themeTint="BF"/>
          <w:sz w:val="20"/>
          <w:szCs w:val="20"/>
          <w:shd w:val="clear" w:color="auto" w:fill="FFFFFF"/>
          <w:vertAlign w:val="superscript"/>
        </w:rPr>
        <w:t>th</w:t>
      </w:r>
      <w:r w:rsidRPr="006B7D5C">
        <w:rPr>
          <w:rFonts w:asciiTheme="minorHAnsi" w:hAnsiTheme="minorHAnsi"/>
          <w:color w:val="404040" w:themeColor="text1" w:themeTint="BF"/>
          <w:sz w:val="20"/>
          <w:szCs w:val="20"/>
          <w:shd w:val="clear" w:color="auto" w:fill="FFFFFF"/>
        </w:rPr>
        <w:t xml:space="preserve"> annual National Energy Roundtable conference will gather business leaders, </w:t>
      </w:r>
      <w:r>
        <w:rPr>
          <w:rFonts w:asciiTheme="minorHAnsi" w:hAnsiTheme="minorHAnsi"/>
          <w:color w:val="404040" w:themeColor="text1" w:themeTint="BF"/>
          <w:sz w:val="20"/>
          <w:szCs w:val="20"/>
          <w:shd w:val="clear" w:color="auto" w:fill="FFFFFF"/>
        </w:rPr>
        <w:t>innovators</w:t>
      </w:r>
      <w:r w:rsidRPr="006B7D5C">
        <w:rPr>
          <w:rFonts w:asciiTheme="minorHAnsi" w:hAnsiTheme="minorHAnsi"/>
          <w:color w:val="404040" w:themeColor="text1" w:themeTint="BF"/>
          <w:sz w:val="20"/>
          <w:szCs w:val="20"/>
          <w:shd w:val="clear" w:color="auto" w:fill="FFFFFF"/>
        </w:rPr>
        <w:t xml:space="preserve"> and policy makers for discussions o</w:t>
      </w:r>
      <w:r>
        <w:rPr>
          <w:rFonts w:asciiTheme="minorHAnsi" w:hAnsiTheme="minorHAnsi"/>
          <w:color w:val="404040" w:themeColor="text1" w:themeTint="BF"/>
          <w:sz w:val="20"/>
          <w:szCs w:val="20"/>
          <w:shd w:val="clear" w:color="auto" w:fill="FFFFFF"/>
        </w:rPr>
        <w:t xml:space="preserve">n: </w:t>
      </w:r>
      <w:r>
        <w:rPr>
          <w:rFonts w:asciiTheme="minorHAnsi" w:hAnsiTheme="minorHAnsi"/>
          <w:b/>
          <w:i/>
          <w:color w:val="404040" w:themeColor="text1" w:themeTint="BF"/>
          <w:sz w:val="20"/>
          <w:szCs w:val="20"/>
          <w:shd w:val="clear" w:color="auto" w:fill="FFFFFF"/>
        </w:rPr>
        <w:t xml:space="preserve">Energy and National Competitiveness </w:t>
      </w:r>
    </w:p>
    <w:p w14:paraId="7E131AA7" w14:textId="77777777" w:rsidR="00AB3A86" w:rsidRPr="00477653" w:rsidRDefault="00AB3A86" w:rsidP="00AD0022">
      <w:pPr>
        <w:ind w:right="284"/>
        <w:jc w:val="both"/>
        <w:rPr>
          <w:rFonts w:asciiTheme="minorHAnsi" w:hAnsiTheme="minorHAnsi"/>
          <w:color w:val="404040" w:themeColor="text1" w:themeTint="BF"/>
          <w:sz w:val="16"/>
          <w:szCs w:val="16"/>
          <w:shd w:val="clear" w:color="auto" w:fill="FFFFFF"/>
          <w:lang w:val="en-US"/>
        </w:rPr>
      </w:pPr>
    </w:p>
    <w:p w14:paraId="5361315A" w14:textId="77777777" w:rsidR="00AD0022" w:rsidRDefault="00AD0022" w:rsidP="00AD0022">
      <w:pPr>
        <w:pStyle w:val="NormalWeb"/>
        <w:spacing w:before="0" w:beforeAutospacing="0" w:after="0" w:afterAutospacing="0"/>
        <w:ind w:right="147"/>
        <w:jc w:val="both"/>
        <w:rPr>
          <w:rFonts w:ascii="Cambria" w:hAnsi="Cambria"/>
          <w:color w:val="000000" w:themeColor="text1"/>
          <w:sz w:val="20"/>
          <w:szCs w:val="20"/>
        </w:rPr>
      </w:pPr>
      <w:r w:rsidRPr="00AD0022">
        <w:rPr>
          <w:rFonts w:ascii="Cambria" w:hAnsi="Cambria"/>
          <w:color w:val="000000" w:themeColor="text1"/>
          <w:sz w:val="20"/>
          <w:szCs w:val="20"/>
        </w:rPr>
        <w:t>The past several years has seen a focus on Canada meeting its climate change commitments through a series of regulations, taxes and mandates aimed at reducing carbon emissions and increasing electrification. However, with the cost-of-living crisis, the impetus has shifted towards a focus on bringing the trilemma of reliability, affordability and sustainability in better balance.</w:t>
      </w:r>
    </w:p>
    <w:p w14:paraId="02EF6BC8" w14:textId="77777777" w:rsidR="00AD0022" w:rsidRPr="00AD0022" w:rsidRDefault="00AD0022" w:rsidP="00AD0022">
      <w:pPr>
        <w:pStyle w:val="NormalWeb"/>
        <w:spacing w:before="0" w:beforeAutospacing="0" w:after="0" w:afterAutospacing="0"/>
        <w:ind w:right="147"/>
        <w:jc w:val="both"/>
        <w:rPr>
          <w:rFonts w:ascii="Cambria" w:hAnsi="Cambria"/>
          <w:color w:val="000000" w:themeColor="text1"/>
          <w:sz w:val="20"/>
          <w:szCs w:val="20"/>
        </w:rPr>
      </w:pPr>
    </w:p>
    <w:p w14:paraId="6D4FFF33" w14:textId="77777777" w:rsidR="00AD0022" w:rsidRDefault="00AD0022" w:rsidP="00AD0022">
      <w:pPr>
        <w:pStyle w:val="NormalWeb"/>
        <w:spacing w:before="0" w:beforeAutospacing="0" w:after="0" w:afterAutospacing="0"/>
        <w:ind w:right="147"/>
        <w:jc w:val="both"/>
        <w:rPr>
          <w:rFonts w:ascii="Cambria" w:hAnsi="Cambria"/>
          <w:color w:val="000000" w:themeColor="text1"/>
          <w:sz w:val="20"/>
          <w:szCs w:val="20"/>
        </w:rPr>
      </w:pPr>
      <w:r w:rsidRPr="00AD0022">
        <w:rPr>
          <w:rFonts w:ascii="Cambria" w:hAnsi="Cambria"/>
          <w:color w:val="000000" w:themeColor="text1"/>
          <w:sz w:val="20"/>
          <w:szCs w:val="20"/>
        </w:rPr>
        <w:t xml:space="preserve">The Canadian energy sector is further being impacted by dramatic geopolitical shifts. China’s expansion and the Trump presidency are having a significant impact on the country. </w:t>
      </w:r>
    </w:p>
    <w:p w14:paraId="21193BE6" w14:textId="77777777" w:rsidR="00AD0022" w:rsidRDefault="00AD0022" w:rsidP="00AD0022">
      <w:pPr>
        <w:pStyle w:val="NormalWeb"/>
        <w:spacing w:before="0" w:beforeAutospacing="0" w:after="0" w:afterAutospacing="0"/>
        <w:ind w:right="147"/>
        <w:jc w:val="both"/>
        <w:rPr>
          <w:rFonts w:ascii="Cambria" w:hAnsi="Cambria"/>
          <w:color w:val="000000" w:themeColor="text1"/>
          <w:sz w:val="20"/>
          <w:szCs w:val="20"/>
        </w:rPr>
      </w:pPr>
    </w:p>
    <w:p w14:paraId="2A68F82F" w14:textId="30FE268A" w:rsidR="00AD0022" w:rsidRPr="00AD0022" w:rsidRDefault="00AD0022" w:rsidP="00AD0022">
      <w:pPr>
        <w:pStyle w:val="NormalWeb"/>
        <w:spacing w:before="0" w:beforeAutospacing="0" w:after="0" w:afterAutospacing="0"/>
        <w:ind w:right="147"/>
        <w:jc w:val="both"/>
        <w:rPr>
          <w:rFonts w:ascii="Cambria" w:hAnsi="Cambria"/>
          <w:color w:val="000000" w:themeColor="text1"/>
          <w:sz w:val="20"/>
          <w:szCs w:val="20"/>
        </w:rPr>
      </w:pPr>
      <w:r w:rsidRPr="00AD0022">
        <w:rPr>
          <w:rFonts w:ascii="Cambria" w:hAnsi="Cambria"/>
          <w:color w:val="000000" w:themeColor="text1"/>
          <w:sz w:val="20"/>
          <w:szCs w:val="20"/>
          <w:lang w:val="en-CA"/>
        </w:rPr>
        <w:t>Where does this leave Canada? The country’s energy sector is uniquely positioned to be a global leader in transforming energy systems and potentially, as a global supplier of choice for energy security. </w:t>
      </w:r>
    </w:p>
    <w:p w14:paraId="367FC8CE" w14:textId="77777777" w:rsidR="00AD0022" w:rsidRDefault="00AD0022" w:rsidP="00AD0022">
      <w:pPr>
        <w:pStyle w:val="NormalWeb"/>
        <w:spacing w:before="0" w:beforeAutospacing="0" w:after="0" w:afterAutospacing="0"/>
        <w:ind w:right="147"/>
        <w:jc w:val="both"/>
        <w:rPr>
          <w:rFonts w:ascii="Cambria" w:hAnsi="Cambria"/>
          <w:color w:val="000000" w:themeColor="text1"/>
          <w:sz w:val="20"/>
          <w:szCs w:val="20"/>
          <w:lang w:val="en-CA"/>
        </w:rPr>
      </w:pPr>
    </w:p>
    <w:p w14:paraId="17093EFE" w14:textId="562764D2" w:rsidR="00AD0022" w:rsidRDefault="00AD0022" w:rsidP="00AD0022">
      <w:pPr>
        <w:pStyle w:val="NormalWeb"/>
        <w:spacing w:before="0" w:beforeAutospacing="0" w:after="0" w:afterAutospacing="0"/>
        <w:ind w:right="147"/>
        <w:jc w:val="both"/>
        <w:rPr>
          <w:rFonts w:ascii="Cambria" w:hAnsi="Cambria"/>
          <w:color w:val="000000" w:themeColor="text1"/>
          <w:sz w:val="20"/>
          <w:szCs w:val="20"/>
        </w:rPr>
      </w:pPr>
      <w:r w:rsidRPr="00AD0022">
        <w:rPr>
          <w:rFonts w:ascii="Cambria" w:hAnsi="Cambria"/>
          <w:color w:val="000000" w:themeColor="text1"/>
          <w:sz w:val="20"/>
          <w:szCs w:val="20"/>
        </w:rPr>
        <w:t xml:space="preserve">To do this, Canada must get back into the business of delivering major projects, including replacing aging infrastructure and developing the next generation of energy systems. This will be especially important if the country is to attract foreign capital and pivot its manufacturing capacity to supporting areas ranging from energy and resource mega-projects to technology and data center development. </w:t>
      </w:r>
    </w:p>
    <w:p w14:paraId="6CCF3CB1" w14:textId="77777777" w:rsidR="00AB3A86" w:rsidRPr="00477653" w:rsidRDefault="00AB3A86" w:rsidP="00AD0022">
      <w:pPr>
        <w:ind w:right="284"/>
        <w:jc w:val="both"/>
        <w:rPr>
          <w:rFonts w:asciiTheme="minorHAnsi" w:hAnsiTheme="minorHAnsi"/>
          <w:color w:val="404040" w:themeColor="text1" w:themeTint="BF"/>
          <w:sz w:val="16"/>
          <w:szCs w:val="16"/>
          <w:shd w:val="clear" w:color="auto" w:fill="FFFFFF"/>
        </w:rPr>
      </w:pPr>
    </w:p>
    <w:p w14:paraId="655845D7" w14:textId="77777777" w:rsidR="00AB3A86" w:rsidRDefault="00AB3A86" w:rsidP="00AD0022">
      <w:pPr>
        <w:ind w:right="284"/>
        <w:jc w:val="both"/>
        <w:rPr>
          <w:rFonts w:asciiTheme="minorHAnsi" w:hAnsiTheme="minorHAnsi"/>
          <w:color w:val="404040" w:themeColor="text1" w:themeTint="BF"/>
          <w:sz w:val="20"/>
          <w:szCs w:val="20"/>
          <w:shd w:val="clear" w:color="auto" w:fill="FFFFFF"/>
        </w:rPr>
      </w:pPr>
      <w:r w:rsidRPr="006B7D5C">
        <w:rPr>
          <w:rFonts w:asciiTheme="minorHAnsi" w:hAnsiTheme="minorHAnsi"/>
          <w:color w:val="404040" w:themeColor="text1" w:themeTint="BF"/>
          <w:sz w:val="20"/>
          <w:szCs w:val="20"/>
          <w:shd w:val="clear" w:color="auto" w:fill="FFFFFF"/>
        </w:rPr>
        <w:t>Join the leaders shaping Canada</w:t>
      </w:r>
      <w:r>
        <w:rPr>
          <w:rFonts w:asciiTheme="minorHAnsi" w:hAnsiTheme="minorHAnsi"/>
          <w:color w:val="404040" w:themeColor="text1" w:themeTint="BF"/>
          <w:sz w:val="20"/>
          <w:szCs w:val="20"/>
          <w:shd w:val="clear" w:color="auto" w:fill="FFFFFF"/>
        </w:rPr>
        <w:t>’s</w:t>
      </w:r>
      <w:r w:rsidRPr="006B7D5C">
        <w:rPr>
          <w:rFonts w:asciiTheme="minorHAnsi" w:hAnsiTheme="minorHAnsi"/>
          <w:color w:val="404040" w:themeColor="text1" w:themeTint="BF"/>
          <w:sz w:val="20"/>
          <w:szCs w:val="20"/>
          <w:shd w:val="clear" w:color="auto" w:fill="FFFFFF"/>
        </w:rPr>
        <w:t xml:space="preserve"> energy future at</w:t>
      </w:r>
      <w:r>
        <w:rPr>
          <w:rFonts w:asciiTheme="minorHAnsi" w:hAnsiTheme="minorHAnsi"/>
          <w:color w:val="404040" w:themeColor="text1" w:themeTint="BF"/>
          <w:sz w:val="20"/>
          <w:szCs w:val="20"/>
          <w:shd w:val="clear" w:color="auto" w:fill="FFFFFF"/>
        </w:rPr>
        <w:t xml:space="preserve"> the</w:t>
      </w:r>
      <w:r w:rsidRPr="006B7D5C">
        <w:rPr>
          <w:rFonts w:asciiTheme="minorHAnsi" w:hAnsiTheme="minorHAnsi"/>
          <w:color w:val="404040" w:themeColor="text1" w:themeTint="BF"/>
          <w:sz w:val="20"/>
          <w:szCs w:val="20"/>
          <w:shd w:val="clear" w:color="auto" w:fill="FFFFFF"/>
        </w:rPr>
        <w:t xml:space="preserve"> </w:t>
      </w:r>
      <w:r w:rsidRPr="006B7D5C">
        <w:rPr>
          <w:rFonts w:asciiTheme="minorHAnsi" w:hAnsiTheme="minorHAnsi"/>
          <w:b/>
          <w:bCs/>
          <w:color w:val="404040" w:themeColor="text1" w:themeTint="BF"/>
          <w:sz w:val="20"/>
          <w:szCs w:val="20"/>
          <w:shd w:val="clear" w:color="auto" w:fill="FFFFFF"/>
        </w:rPr>
        <w:t>National Energy Roundtable conference </w:t>
      </w:r>
      <w:r w:rsidRPr="006B7D5C">
        <w:rPr>
          <w:rFonts w:asciiTheme="minorHAnsi" w:hAnsiTheme="minorHAnsi"/>
          <w:color w:val="404040" w:themeColor="text1" w:themeTint="BF"/>
          <w:sz w:val="20"/>
          <w:szCs w:val="20"/>
          <w:shd w:val="clear" w:color="auto" w:fill="FFFFFF"/>
        </w:rPr>
        <w:t xml:space="preserve">and learn about the exciting advances that are driving Canada’s </w:t>
      </w:r>
      <w:r>
        <w:rPr>
          <w:rFonts w:asciiTheme="minorHAnsi" w:hAnsiTheme="minorHAnsi"/>
          <w:color w:val="404040" w:themeColor="text1" w:themeTint="BF"/>
          <w:sz w:val="20"/>
          <w:szCs w:val="20"/>
          <w:shd w:val="clear" w:color="auto" w:fill="FFFFFF"/>
        </w:rPr>
        <w:t>energy renewal and competitiveness</w:t>
      </w:r>
      <w:r w:rsidRPr="006B7D5C">
        <w:rPr>
          <w:rFonts w:asciiTheme="minorHAnsi" w:hAnsiTheme="minorHAnsi"/>
          <w:color w:val="404040" w:themeColor="text1" w:themeTint="BF"/>
          <w:sz w:val="20"/>
          <w:szCs w:val="20"/>
          <w:shd w:val="clear" w:color="auto" w:fill="FFFFFF"/>
        </w:rPr>
        <w:t xml:space="preserve">.  </w:t>
      </w:r>
    </w:p>
    <w:p w14:paraId="067C268B" w14:textId="77777777" w:rsidR="00AB3A86" w:rsidRDefault="00AB3A86" w:rsidP="00AB3A86">
      <w:pPr>
        <w:ind w:right="284"/>
        <w:jc w:val="both"/>
        <w:rPr>
          <w:rFonts w:asciiTheme="minorHAnsi" w:hAnsiTheme="minorHAnsi"/>
          <w:color w:val="404040" w:themeColor="text1" w:themeTint="BF"/>
          <w:sz w:val="20"/>
          <w:szCs w:val="20"/>
          <w:shd w:val="clear" w:color="auto" w:fill="FFFFFF"/>
        </w:rPr>
      </w:pPr>
    </w:p>
    <w:p w14:paraId="63DF6960" w14:textId="77777777" w:rsidR="00AB3A86" w:rsidRDefault="00AB3A86" w:rsidP="00AB3A86">
      <w:pPr>
        <w:ind w:right="284"/>
        <w:jc w:val="both"/>
        <w:rPr>
          <w:rFonts w:ascii="Avenir Book" w:hAnsi="Avenir Book"/>
          <w:b/>
          <w:caps/>
          <w:color w:val="3F8382"/>
          <w:spacing w:val="40"/>
          <w:sz w:val="20"/>
          <w:szCs w:val="20"/>
        </w:rPr>
      </w:pPr>
      <w:r>
        <w:rPr>
          <w:rFonts w:ascii="Avenir Book" w:hAnsi="Avenir Book"/>
          <w:b/>
          <w:caps/>
          <w:color w:val="3F8382"/>
          <w:spacing w:val="40"/>
          <w:sz w:val="20"/>
          <w:szCs w:val="20"/>
        </w:rPr>
        <w:t xml:space="preserve">            </w:t>
      </w:r>
      <w:r>
        <w:rPr>
          <w:rFonts w:ascii="Avenir Book" w:hAnsi="Avenir Book"/>
          <w:b/>
          <w:caps/>
          <w:color w:val="3F8382"/>
          <w:spacing w:val="40"/>
          <w:sz w:val="20"/>
          <w:szCs w:val="20"/>
        </w:rPr>
        <w:tab/>
        <w:t xml:space="preserve">   </w:t>
      </w:r>
    </w:p>
    <w:p w14:paraId="7BA6D5CB" w14:textId="77777777" w:rsidR="00AD0022" w:rsidRDefault="00AD0022" w:rsidP="00AB3A86">
      <w:pPr>
        <w:ind w:right="284"/>
        <w:jc w:val="both"/>
        <w:rPr>
          <w:rFonts w:asciiTheme="minorHAnsi" w:hAnsiTheme="minorHAnsi"/>
          <w:color w:val="404040" w:themeColor="text1" w:themeTint="BF"/>
          <w:sz w:val="20"/>
          <w:szCs w:val="20"/>
          <w:shd w:val="clear" w:color="auto" w:fill="FFFFFF"/>
        </w:rPr>
      </w:pPr>
    </w:p>
    <w:p w14:paraId="0CDA81A3" w14:textId="77777777" w:rsidR="00AB3A86" w:rsidRPr="00427AA1" w:rsidRDefault="00AB3A86" w:rsidP="00AB3A86">
      <w:pPr>
        <w:ind w:right="284"/>
        <w:jc w:val="both"/>
        <w:rPr>
          <w:rFonts w:asciiTheme="minorHAnsi" w:hAnsiTheme="minorHAnsi"/>
          <w:color w:val="404040" w:themeColor="text1" w:themeTint="BF"/>
          <w:sz w:val="4"/>
          <w:szCs w:val="4"/>
          <w:shd w:val="clear" w:color="auto" w:fill="FFFFFF"/>
        </w:rPr>
      </w:pPr>
    </w:p>
    <w:p w14:paraId="35AC040F" w14:textId="77777777" w:rsidR="00AB3A86" w:rsidRPr="009A418F" w:rsidRDefault="00AB3A86" w:rsidP="00AB3A86">
      <w:pPr>
        <w:pStyle w:val="ListParagraph"/>
        <w:spacing w:after="80"/>
        <w:ind w:left="357" w:right="284"/>
        <w:contextualSpacing w:val="0"/>
        <w:rPr>
          <w:rFonts w:asciiTheme="minorHAnsi" w:hAnsiTheme="minorHAnsi"/>
          <w:color w:val="404040" w:themeColor="text1" w:themeTint="BF"/>
          <w:sz w:val="8"/>
          <w:szCs w:val="8"/>
        </w:rPr>
      </w:pPr>
    </w:p>
    <w:p w14:paraId="232495FB" w14:textId="7E41FC7C" w:rsidR="00AB3A86" w:rsidRDefault="00AB3A86" w:rsidP="00AB3A86">
      <w:pPr>
        <w:tabs>
          <w:tab w:val="left" w:pos="0"/>
          <w:tab w:val="left" w:pos="2760"/>
        </w:tabs>
        <w:spacing w:after="20"/>
        <w:ind w:right="-942"/>
        <w:rPr>
          <w:rFonts w:ascii="Avenir Book" w:hAnsi="Avenir Book"/>
          <w:b/>
          <w:caps/>
          <w:color w:val="3F8382"/>
          <w:spacing w:val="40"/>
          <w:sz w:val="20"/>
          <w:szCs w:val="20"/>
        </w:rPr>
      </w:pPr>
      <w:r>
        <w:rPr>
          <w:rFonts w:ascii="Avenir Book" w:hAnsi="Avenir Book"/>
          <w:b/>
          <w:caps/>
          <w:color w:val="3F8382"/>
          <w:spacing w:val="40"/>
          <w:sz w:val="20"/>
          <w:szCs w:val="20"/>
        </w:rPr>
        <w:t xml:space="preserve">            </w:t>
      </w:r>
      <w:r>
        <w:rPr>
          <w:rFonts w:ascii="Avenir Book" w:hAnsi="Avenir Book"/>
          <w:b/>
          <w:caps/>
          <w:color w:val="3F8382"/>
          <w:spacing w:val="40"/>
          <w:sz w:val="20"/>
          <w:szCs w:val="20"/>
        </w:rPr>
        <w:tab/>
        <w:t xml:space="preserve">   With the support of                    </w:t>
      </w:r>
    </w:p>
    <w:p w14:paraId="4D9A928D" w14:textId="1447635D" w:rsidR="00AB3A86" w:rsidRDefault="004E0B28" w:rsidP="00AB3A86">
      <w:pPr>
        <w:tabs>
          <w:tab w:val="left" w:pos="0"/>
          <w:tab w:val="left" w:pos="2760"/>
        </w:tabs>
        <w:spacing w:after="20"/>
        <w:ind w:right="-942"/>
        <w:rPr>
          <w:rFonts w:ascii="Avenir Book" w:hAnsi="Avenir Book"/>
          <w:b/>
          <w:caps/>
          <w:color w:val="3F8382"/>
          <w:spacing w:val="40"/>
          <w:sz w:val="20"/>
          <w:szCs w:val="20"/>
        </w:rPr>
      </w:pPr>
      <w:r>
        <w:rPr>
          <w:rFonts w:asciiTheme="minorHAnsi" w:hAnsiTheme="minorHAnsi"/>
          <w:noProof/>
          <w:color w:val="3F8382"/>
          <w:sz w:val="20"/>
          <w:szCs w:val="20"/>
        </w:rPr>
        <w:drawing>
          <wp:anchor distT="0" distB="0" distL="114300" distR="114300" simplePos="0" relativeHeight="251716608" behindDoc="1" locked="0" layoutInCell="1" allowOverlap="1" wp14:anchorId="55AB4D09" wp14:editId="4A3259B4">
            <wp:simplePos x="0" y="0"/>
            <wp:positionH relativeFrom="column">
              <wp:posOffset>3657269</wp:posOffset>
            </wp:positionH>
            <wp:positionV relativeFrom="paragraph">
              <wp:posOffset>63500</wp:posOffset>
            </wp:positionV>
            <wp:extent cx="722630" cy="605790"/>
            <wp:effectExtent l="0" t="0" r="1270" b="3810"/>
            <wp:wrapTight wrapText="bothSides">
              <wp:wrapPolygon edited="0">
                <wp:start x="0" y="0"/>
                <wp:lineTo x="0" y="21283"/>
                <wp:lineTo x="21258" y="21283"/>
                <wp:lineTo x="21258" y="0"/>
                <wp:lineTo x="0" y="0"/>
              </wp:wrapPolygon>
            </wp:wrapTight>
            <wp:docPr id="701005575" name="Picture 2" descr="A logo of a cr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005575" name="Picture 2" descr="A logo of a crane&#10;&#10;AI-generated content may be incorrect."/>
                    <pic:cNvPicPr/>
                  </pic:nvPicPr>
                  <pic:blipFill>
                    <a:blip r:embed="rId9"/>
                    <a:stretch>
                      <a:fillRect/>
                    </a:stretch>
                  </pic:blipFill>
                  <pic:spPr>
                    <a:xfrm>
                      <a:off x="0" y="0"/>
                      <a:ext cx="722630" cy="605790"/>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b/>
          <w:caps/>
          <w:noProof/>
          <w:color w:val="3F8382"/>
          <w:spacing w:val="40"/>
          <w:sz w:val="4"/>
          <w:szCs w:val="4"/>
        </w:rPr>
        <w:drawing>
          <wp:anchor distT="0" distB="0" distL="114300" distR="114300" simplePos="0" relativeHeight="251707392" behindDoc="1" locked="0" layoutInCell="1" allowOverlap="1" wp14:anchorId="50EEBC2F" wp14:editId="11BB9000">
            <wp:simplePos x="0" y="0"/>
            <wp:positionH relativeFrom="column">
              <wp:posOffset>1349044</wp:posOffset>
            </wp:positionH>
            <wp:positionV relativeFrom="paragraph">
              <wp:posOffset>97790</wp:posOffset>
            </wp:positionV>
            <wp:extent cx="2032000" cy="684530"/>
            <wp:effectExtent l="0" t="0" r="0" b="0"/>
            <wp:wrapTight wrapText="bothSides">
              <wp:wrapPolygon edited="0">
                <wp:start x="2700" y="2805"/>
                <wp:lineTo x="1080" y="6011"/>
                <wp:lineTo x="810" y="6813"/>
                <wp:lineTo x="810" y="13625"/>
                <wp:lineTo x="1215" y="16430"/>
                <wp:lineTo x="1755" y="16430"/>
                <wp:lineTo x="2700" y="18033"/>
                <wp:lineTo x="2835" y="18835"/>
                <wp:lineTo x="3375" y="18835"/>
                <wp:lineTo x="3510" y="18033"/>
                <wp:lineTo x="4455" y="16430"/>
                <wp:lineTo x="12150" y="16430"/>
                <wp:lineTo x="20655" y="13224"/>
                <wp:lineTo x="20790" y="9618"/>
                <wp:lineTo x="3645" y="2805"/>
                <wp:lineTo x="2700" y="2805"/>
              </wp:wrapPolygon>
            </wp:wrapTight>
            <wp:docPr id="124318128" name="Picture 1"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18128" name="Picture 1" descr="A black background with blue text&#10;&#10;Description automatically generated"/>
                    <pic:cNvPicPr/>
                  </pic:nvPicPr>
                  <pic:blipFill>
                    <a:blip r:embed="rId10"/>
                    <a:stretch>
                      <a:fillRect/>
                    </a:stretch>
                  </pic:blipFill>
                  <pic:spPr>
                    <a:xfrm>
                      <a:off x="0" y="0"/>
                      <a:ext cx="2032000" cy="684530"/>
                    </a:xfrm>
                    <a:prstGeom prst="rect">
                      <a:avLst/>
                    </a:prstGeom>
                  </pic:spPr>
                </pic:pic>
              </a:graphicData>
            </a:graphic>
            <wp14:sizeRelH relativeFrom="page">
              <wp14:pctWidth>0</wp14:pctWidth>
            </wp14:sizeRelH>
            <wp14:sizeRelV relativeFrom="page">
              <wp14:pctHeight>0</wp14:pctHeight>
            </wp14:sizeRelV>
          </wp:anchor>
        </w:drawing>
      </w:r>
    </w:p>
    <w:p w14:paraId="3DF5194B" w14:textId="38E49988" w:rsidR="00AB3A86" w:rsidRDefault="00AB3A86" w:rsidP="00AB3A86">
      <w:pPr>
        <w:tabs>
          <w:tab w:val="left" w:pos="0"/>
          <w:tab w:val="left" w:pos="2760"/>
        </w:tabs>
        <w:spacing w:after="20"/>
        <w:ind w:right="-942"/>
        <w:rPr>
          <w:rFonts w:ascii="Avenir Book" w:hAnsi="Avenir Book"/>
          <w:b/>
          <w:caps/>
          <w:color w:val="3F8382"/>
          <w:spacing w:val="40"/>
          <w:sz w:val="20"/>
          <w:szCs w:val="20"/>
        </w:rPr>
      </w:pPr>
      <w:r>
        <w:rPr>
          <w:rFonts w:ascii="Avenir Book" w:hAnsi="Avenir Book"/>
          <w:b/>
          <w:caps/>
          <w:color w:val="3F8382"/>
          <w:spacing w:val="40"/>
          <w:sz w:val="20"/>
          <w:szCs w:val="20"/>
        </w:rPr>
        <w:t xml:space="preserve">                         </w:t>
      </w:r>
      <w:r>
        <w:rPr>
          <w:rFonts w:ascii="Avenir Book" w:hAnsi="Avenir Book"/>
          <w:b/>
          <w:caps/>
          <w:color w:val="3F8382"/>
          <w:spacing w:val="40"/>
          <w:sz w:val="20"/>
          <w:szCs w:val="20"/>
        </w:rPr>
        <w:tab/>
      </w:r>
      <w:r>
        <w:rPr>
          <w:rFonts w:ascii="Avenir Book" w:hAnsi="Avenir Book"/>
          <w:b/>
          <w:caps/>
          <w:color w:val="3F8382"/>
          <w:spacing w:val="40"/>
          <w:sz w:val="20"/>
          <w:szCs w:val="20"/>
        </w:rPr>
        <w:tab/>
      </w:r>
      <w:r>
        <w:rPr>
          <w:rFonts w:ascii="Avenir Book" w:hAnsi="Avenir Book"/>
          <w:b/>
          <w:caps/>
          <w:color w:val="3F8382"/>
          <w:spacing w:val="40"/>
          <w:sz w:val="20"/>
          <w:szCs w:val="20"/>
        </w:rPr>
        <w:tab/>
      </w:r>
    </w:p>
    <w:p w14:paraId="7ED82590" w14:textId="77777777" w:rsidR="00AB3A86" w:rsidRDefault="00AB3A86" w:rsidP="00AB3A86">
      <w:pPr>
        <w:tabs>
          <w:tab w:val="left" w:pos="0"/>
          <w:tab w:val="left" w:pos="2760"/>
        </w:tabs>
        <w:spacing w:after="20"/>
        <w:ind w:right="-942"/>
        <w:rPr>
          <w:rFonts w:ascii="Avenir Book" w:hAnsi="Avenir Book"/>
          <w:b/>
          <w:caps/>
          <w:color w:val="3F8382"/>
          <w:spacing w:val="40"/>
          <w:sz w:val="20"/>
          <w:szCs w:val="20"/>
        </w:rPr>
      </w:pPr>
    </w:p>
    <w:p w14:paraId="452604EA" w14:textId="77777777" w:rsidR="00AB3A86" w:rsidRDefault="00AB3A86" w:rsidP="00AB3A86">
      <w:pPr>
        <w:tabs>
          <w:tab w:val="left" w:pos="0"/>
          <w:tab w:val="left" w:pos="2760"/>
        </w:tabs>
        <w:spacing w:after="20"/>
        <w:ind w:right="-942"/>
        <w:rPr>
          <w:rFonts w:ascii="Avenir Book" w:hAnsi="Avenir Book"/>
          <w:b/>
          <w:caps/>
          <w:color w:val="000000" w:themeColor="text1"/>
          <w:spacing w:val="40"/>
          <w:sz w:val="8"/>
          <w:szCs w:val="8"/>
        </w:rPr>
      </w:pPr>
      <w:r w:rsidRPr="00345845">
        <w:rPr>
          <w:rFonts w:ascii="Avenir Book" w:hAnsi="Avenir Book"/>
          <w:b/>
          <w:caps/>
          <w:color w:val="3F8382"/>
          <w:spacing w:val="40"/>
          <w:sz w:val="8"/>
          <w:szCs w:val="8"/>
        </w:rPr>
        <w:tab/>
        <w:t xml:space="preserve"> </w:t>
      </w:r>
      <w:r w:rsidRPr="00345845">
        <w:rPr>
          <w:rFonts w:ascii="Avenir Book" w:hAnsi="Avenir Book"/>
          <w:b/>
          <w:caps/>
          <w:color w:val="000000" w:themeColor="text1"/>
          <w:spacing w:val="40"/>
          <w:sz w:val="8"/>
          <w:szCs w:val="8"/>
        </w:rPr>
        <w:tab/>
      </w:r>
      <w:r w:rsidRPr="00345845">
        <w:rPr>
          <w:rFonts w:ascii="Avenir Book" w:hAnsi="Avenir Book"/>
          <w:b/>
          <w:caps/>
          <w:color w:val="000000" w:themeColor="text1"/>
          <w:spacing w:val="40"/>
          <w:sz w:val="8"/>
          <w:szCs w:val="8"/>
        </w:rPr>
        <w:tab/>
      </w:r>
    </w:p>
    <w:p w14:paraId="5E976BBC" w14:textId="77777777" w:rsidR="00AB3A86" w:rsidRDefault="00AB3A86" w:rsidP="00AB3A86">
      <w:pPr>
        <w:tabs>
          <w:tab w:val="left" w:pos="0"/>
          <w:tab w:val="left" w:pos="2760"/>
        </w:tabs>
        <w:spacing w:after="20"/>
        <w:ind w:right="-942"/>
        <w:rPr>
          <w:rFonts w:ascii="Avenir Book" w:hAnsi="Avenir Book"/>
          <w:b/>
          <w:caps/>
          <w:color w:val="000000" w:themeColor="text1"/>
          <w:spacing w:val="40"/>
          <w:sz w:val="8"/>
          <w:szCs w:val="8"/>
        </w:rPr>
      </w:pPr>
    </w:p>
    <w:p w14:paraId="720CE642" w14:textId="20A25CFC" w:rsidR="00AB3A86" w:rsidRDefault="00AB3A86" w:rsidP="00AB3A86">
      <w:pPr>
        <w:tabs>
          <w:tab w:val="left" w:pos="0"/>
          <w:tab w:val="left" w:pos="2760"/>
        </w:tabs>
        <w:spacing w:after="20"/>
        <w:ind w:right="-942"/>
        <w:rPr>
          <w:rFonts w:ascii="Avenir Book" w:hAnsi="Avenir Book"/>
          <w:b/>
          <w:caps/>
          <w:color w:val="000000" w:themeColor="text1"/>
          <w:spacing w:val="40"/>
          <w:sz w:val="8"/>
          <w:szCs w:val="8"/>
        </w:rPr>
      </w:pPr>
    </w:p>
    <w:p w14:paraId="73EA5F72" w14:textId="4B428262" w:rsidR="00AB3A86" w:rsidRDefault="00AB3A86" w:rsidP="00AB3A86">
      <w:pPr>
        <w:tabs>
          <w:tab w:val="left" w:pos="0"/>
          <w:tab w:val="left" w:pos="2760"/>
        </w:tabs>
        <w:spacing w:after="20"/>
        <w:ind w:right="-942"/>
        <w:rPr>
          <w:rFonts w:ascii="Avenir Book" w:hAnsi="Avenir Book"/>
          <w:b/>
          <w:caps/>
          <w:color w:val="000000" w:themeColor="text1"/>
          <w:spacing w:val="40"/>
          <w:sz w:val="8"/>
          <w:szCs w:val="8"/>
        </w:rPr>
      </w:pPr>
    </w:p>
    <w:p w14:paraId="015C80CB" w14:textId="721C5AA6" w:rsidR="00AB3A86" w:rsidRPr="00345845" w:rsidRDefault="006D2FAB" w:rsidP="00AB3A86">
      <w:pPr>
        <w:tabs>
          <w:tab w:val="left" w:pos="0"/>
          <w:tab w:val="left" w:pos="2760"/>
        </w:tabs>
        <w:spacing w:after="20"/>
        <w:ind w:right="-942"/>
        <w:rPr>
          <w:rFonts w:ascii="Avenir Book" w:hAnsi="Avenir Book"/>
          <w:b/>
          <w:caps/>
          <w:color w:val="3F8382"/>
          <w:spacing w:val="40"/>
          <w:sz w:val="8"/>
          <w:szCs w:val="8"/>
        </w:rPr>
      </w:pPr>
      <w:r>
        <w:rPr>
          <w:rFonts w:ascii="Arial" w:hAnsi="Arial" w:cs="Arial"/>
          <w:bCs/>
          <w:noProof/>
          <w:color w:val="595959"/>
          <w:sz w:val="12"/>
          <w:szCs w:val="12"/>
        </w:rPr>
        <w:drawing>
          <wp:anchor distT="0" distB="0" distL="114300" distR="114300" simplePos="0" relativeHeight="251712512" behindDoc="1" locked="0" layoutInCell="1" allowOverlap="1" wp14:anchorId="77623CF3" wp14:editId="0CDBA474">
            <wp:simplePos x="0" y="0"/>
            <wp:positionH relativeFrom="column">
              <wp:posOffset>2361375</wp:posOffset>
            </wp:positionH>
            <wp:positionV relativeFrom="paragraph">
              <wp:posOffset>71120</wp:posOffset>
            </wp:positionV>
            <wp:extent cx="1049020" cy="502285"/>
            <wp:effectExtent l="0" t="0" r="5080" b="5715"/>
            <wp:wrapTight wrapText="bothSides">
              <wp:wrapPolygon edited="0">
                <wp:start x="0" y="0"/>
                <wp:lineTo x="0" y="21300"/>
                <wp:lineTo x="21443" y="21300"/>
                <wp:lineTo x="21443" y="0"/>
                <wp:lineTo x="0" y="0"/>
              </wp:wrapPolygon>
            </wp:wrapTight>
            <wp:docPr id="1650152484" name="Picture 2" descr="A blu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152484" name="Picture 2" descr="A blue and black text&#10;&#10;AI-generated content may be incorrect."/>
                    <pic:cNvPicPr/>
                  </pic:nvPicPr>
                  <pic:blipFill>
                    <a:blip r:embed="rId11"/>
                    <a:stretch>
                      <a:fillRect/>
                    </a:stretch>
                  </pic:blipFill>
                  <pic:spPr>
                    <a:xfrm>
                      <a:off x="0" y="0"/>
                      <a:ext cx="1049020" cy="502285"/>
                    </a:xfrm>
                    <a:prstGeom prst="rect">
                      <a:avLst/>
                    </a:prstGeom>
                  </pic:spPr>
                </pic:pic>
              </a:graphicData>
            </a:graphic>
            <wp14:sizeRelH relativeFrom="page">
              <wp14:pctWidth>0</wp14:pctWidth>
            </wp14:sizeRelH>
            <wp14:sizeRelV relativeFrom="page">
              <wp14:pctHeight>0</wp14:pctHeight>
            </wp14:sizeRelV>
          </wp:anchor>
        </w:drawing>
      </w:r>
      <w:r w:rsidR="00AB3A86" w:rsidRPr="00345845">
        <w:rPr>
          <w:rFonts w:ascii="Avenir Book" w:hAnsi="Avenir Book"/>
          <w:b/>
          <w:caps/>
          <w:color w:val="000000" w:themeColor="text1"/>
          <w:spacing w:val="40"/>
          <w:sz w:val="8"/>
          <w:szCs w:val="8"/>
        </w:rPr>
        <w:tab/>
      </w:r>
      <w:r w:rsidR="00AB3A86" w:rsidRPr="00345845">
        <w:rPr>
          <w:rFonts w:ascii="Avenir Book" w:hAnsi="Avenir Book"/>
          <w:b/>
          <w:caps/>
          <w:color w:val="000000" w:themeColor="text1"/>
          <w:spacing w:val="40"/>
          <w:sz w:val="8"/>
          <w:szCs w:val="8"/>
        </w:rPr>
        <w:tab/>
      </w:r>
    </w:p>
    <w:p w14:paraId="54C5A045" w14:textId="73480129" w:rsidR="00AB3A86" w:rsidRPr="002F0DD9" w:rsidRDefault="00AB3A86" w:rsidP="00AB3A86">
      <w:pPr>
        <w:tabs>
          <w:tab w:val="left" w:pos="0"/>
          <w:tab w:val="left" w:pos="2760"/>
        </w:tabs>
        <w:spacing w:after="20"/>
        <w:ind w:right="-942"/>
        <w:rPr>
          <w:rFonts w:ascii="Avenir Book" w:hAnsi="Avenir Book"/>
          <w:b/>
          <w:caps/>
          <w:color w:val="3F8382"/>
          <w:spacing w:val="40"/>
          <w:sz w:val="4"/>
          <w:szCs w:val="4"/>
        </w:rPr>
      </w:pPr>
      <w:r>
        <w:rPr>
          <w:rFonts w:ascii="Avenir Book" w:hAnsi="Avenir Book"/>
          <w:b/>
          <w:caps/>
          <w:noProof/>
          <w:color w:val="3F8382"/>
          <w:spacing w:val="40"/>
          <w:sz w:val="20"/>
          <w:szCs w:val="20"/>
        </w:rPr>
        <w:drawing>
          <wp:anchor distT="0" distB="0" distL="114300" distR="114300" simplePos="0" relativeHeight="251710464" behindDoc="1" locked="0" layoutInCell="1" allowOverlap="1" wp14:anchorId="57EB620D" wp14:editId="1CEA19F0">
            <wp:simplePos x="0" y="0"/>
            <wp:positionH relativeFrom="column">
              <wp:posOffset>3793680</wp:posOffset>
            </wp:positionH>
            <wp:positionV relativeFrom="paragraph">
              <wp:posOffset>27305</wp:posOffset>
            </wp:positionV>
            <wp:extent cx="1123315" cy="438785"/>
            <wp:effectExtent l="0" t="0" r="0" b="5715"/>
            <wp:wrapTight wrapText="bothSides">
              <wp:wrapPolygon edited="0">
                <wp:start x="7570" y="0"/>
                <wp:lineTo x="0" y="6252"/>
                <wp:lineTo x="0" y="8753"/>
                <wp:lineTo x="1221" y="20006"/>
                <wp:lineTo x="733" y="21256"/>
                <wp:lineTo x="2930" y="21256"/>
                <wp:lineTo x="3907" y="20006"/>
                <wp:lineTo x="21246" y="14379"/>
                <wp:lineTo x="21246" y="10003"/>
                <wp:lineTo x="18804" y="8127"/>
                <wp:lineTo x="16606" y="5627"/>
                <wp:lineTo x="9036" y="0"/>
                <wp:lineTo x="7570" y="0"/>
              </wp:wrapPolygon>
            </wp:wrapTight>
            <wp:docPr id="129518794" name="Picture 2" descr="A blue x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18794" name="Picture 2" descr="A blue x and black text&#10;&#10;AI-generated content may be incorrect."/>
                    <pic:cNvPicPr/>
                  </pic:nvPicPr>
                  <pic:blipFill>
                    <a:blip r:embed="rId12"/>
                    <a:stretch>
                      <a:fillRect/>
                    </a:stretch>
                  </pic:blipFill>
                  <pic:spPr>
                    <a:xfrm>
                      <a:off x="0" y="0"/>
                      <a:ext cx="1123315" cy="438785"/>
                    </a:xfrm>
                    <a:prstGeom prst="rect">
                      <a:avLst/>
                    </a:prstGeom>
                  </pic:spPr>
                </pic:pic>
              </a:graphicData>
            </a:graphic>
            <wp14:sizeRelH relativeFrom="page">
              <wp14:pctWidth>0</wp14:pctWidth>
            </wp14:sizeRelH>
            <wp14:sizeRelV relativeFrom="page">
              <wp14:pctHeight>0</wp14:pctHeight>
            </wp14:sizeRelV>
          </wp:anchor>
        </w:drawing>
      </w:r>
    </w:p>
    <w:p w14:paraId="3CA25D92" w14:textId="5F955B21" w:rsidR="00AB3A86" w:rsidRDefault="00AB3A86" w:rsidP="00AB3A86">
      <w:pPr>
        <w:tabs>
          <w:tab w:val="left" w:pos="0"/>
          <w:tab w:val="left" w:pos="2760"/>
        </w:tabs>
        <w:spacing w:after="20"/>
        <w:ind w:left="-284" w:right="-942"/>
        <w:rPr>
          <w:rFonts w:ascii="Avenir Book" w:hAnsi="Avenir Book"/>
          <w:b/>
          <w:caps/>
          <w:color w:val="3F8382"/>
          <w:spacing w:val="40"/>
          <w:sz w:val="20"/>
          <w:szCs w:val="20"/>
        </w:rPr>
      </w:pPr>
      <w:r>
        <w:rPr>
          <w:rFonts w:ascii="Arial" w:hAnsi="Arial" w:cs="Arial"/>
          <w:bCs/>
          <w:noProof/>
          <w:color w:val="595959"/>
          <w:sz w:val="12"/>
          <w:szCs w:val="12"/>
        </w:rPr>
        <w:drawing>
          <wp:anchor distT="0" distB="0" distL="114300" distR="114300" simplePos="0" relativeHeight="251705344" behindDoc="1" locked="0" layoutInCell="1" allowOverlap="1" wp14:anchorId="0FFA0838" wp14:editId="265CE667">
            <wp:simplePos x="0" y="0"/>
            <wp:positionH relativeFrom="column">
              <wp:posOffset>1054404</wp:posOffset>
            </wp:positionH>
            <wp:positionV relativeFrom="paragraph">
              <wp:posOffset>34925</wp:posOffset>
            </wp:positionV>
            <wp:extent cx="850265" cy="304165"/>
            <wp:effectExtent l="0" t="0" r="635" b="635"/>
            <wp:wrapTight wrapText="bothSides">
              <wp:wrapPolygon edited="0">
                <wp:start x="0" y="0"/>
                <wp:lineTo x="0" y="20743"/>
                <wp:lineTo x="21294" y="20743"/>
                <wp:lineTo x="21294" y="0"/>
                <wp:lineTo x="0" y="0"/>
              </wp:wrapPolygon>
            </wp:wrapTight>
            <wp:docPr id="1" name="Picture 1" descr="A picture containing graphics, font, clipar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s, font, clipart, design&#10;&#10;Description automatically generated"/>
                    <pic:cNvPicPr/>
                  </pic:nvPicPr>
                  <pic:blipFill>
                    <a:blip r:embed="rId13"/>
                    <a:stretch>
                      <a:fillRect/>
                    </a:stretch>
                  </pic:blipFill>
                  <pic:spPr>
                    <a:xfrm>
                      <a:off x="0" y="0"/>
                      <a:ext cx="850265" cy="30416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b/>
          <w:caps/>
          <w:color w:val="3F8382"/>
          <w:spacing w:val="40"/>
          <w:sz w:val="20"/>
          <w:szCs w:val="20"/>
        </w:rPr>
        <w:tab/>
      </w:r>
    </w:p>
    <w:p w14:paraId="3BEC7B90" w14:textId="4E6243D1" w:rsidR="00AB3A86" w:rsidRPr="00427AA1" w:rsidRDefault="00AB3A86" w:rsidP="00AB3A86">
      <w:pPr>
        <w:tabs>
          <w:tab w:val="left" w:pos="0"/>
          <w:tab w:val="left" w:pos="2760"/>
        </w:tabs>
        <w:spacing w:after="20"/>
        <w:ind w:left="-284" w:right="-942"/>
        <w:rPr>
          <w:rFonts w:ascii="Avenir Book" w:hAnsi="Avenir Book"/>
          <w:b/>
          <w:caps/>
          <w:color w:val="3F8382"/>
          <w:spacing w:val="40"/>
          <w:sz w:val="10"/>
          <w:szCs w:val="10"/>
        </w:rPr>
      </w:pPr>
      <w:r>
        <w:rPr>
          <w:rFonts w:ascii="Avenir Book" w:hAnsi="Avenir Book"/>
          <w:b/>
          <w:caps/>
          <w:color w:val="3F8382"/>
          <w:spacing w:val="40"/>
          <w:sz w:val="20"/>
          <w:szCs w:val="20"/>
        </w:rPr>
        <w:tab/>
      </w:r>
      <w:r>
        <w:rPr>
          <w:rFonts w:ascii="Avenir Book" w:hAnsi="Avenir Book"/>
          <w:b/>
          <w:caps/>
          <w:color w:val="3F8382"/>
          <w:spacing w:val="40"/>
          <w:sz w:val="20"/>
          <w:szCs w:val="20"/>
        </w:rPr>
        <w:tab/>
        <w:t xml:space="preserve">    </w:t>
      </w:r>
    </w:p>
    <w:p w14:paraId="7A4D0EC3" w14:textId="0C6C4FB3" w:rsidR="00AB3A86" w:rsidRPr="00AC4A64" w:rsidRDefault="00AB3A86" w:rsidP="00AB3A86">
      <w:pPr>
        <w:shd w:val="clear" w:color="auto" w:fill="FFFFFF"/>
        <w:ind w:right="284"/>
        <w:jc w:val="both"/>
        <w:textAlignment w:val="baseline"/>
        <w:rPr>
          <w:rFonts w:ascii="Avenir Book" w:hAnsi="Avenir Book"/>
          <w:b/>
          <w:caps/>
          <w:color w:val="3F8382"/>
          <w:spacing w:val="40"/>
          <w:sz w:val="32"/>
          <w:szCs w:val="32"/>
        </w:rPr>
      </w:pPr>
    </w:p>
    <w:p w14:paraId="793C4BAB" w14:textId="2EBA38E2" w:rsidR="00AB3A86" w:rsidRDefault="00306133" w:rsidP="00AB3A86">
      <w:pPr>
        <w:shd w:val="clear" w:color="auto" w:fill="FFFFFF"/>
        <w:ind w:left="720" w:right="284" w:firstLine="720"/>
        <w:jc w:val="both"/>
        <w:textAlignment w:val="baseline"/>
        <w:rPr>
          <w:rFonts w:ascii="Avenir Book" w:hAnsi="Avenir Book"/>
          <w:b/>
          <w:caps/>
          <w:color w:val="3F8382"/>
          <w:spacing w:val="40"/>
          <w:sz w:val="20"/>
          <w:szCs w:val="20"/>
        </w:rPr>
      </w:pPr>
      <w:r>
        <w:rPr>
          <w:rFonts w:ascii="Avenir Book" w:hAnsi="Avenir Book"/>
          <w:b/>
          <w:caps/>
          <w:noProof/>
          <w:color w:val="3F8382"/>
          <w:spacing w:val="40"/>
        </w:rPr>
        <w:drawing>
          <wp:anchor distT="0" distB="0" distL="114300" distR="114300" simplePos="0" relativeHeight="251713536" behindDoc="1" locked="0" layoutInCell="1" allowOverlap="1" wp14:anchorId="1EACCA83" wp14:editId="709804D6">
            <wp:simplePos x="0" y="0"/>
            <wp:positionH relativeFrom="column">
              <wp:posOffset>2046274</wp:posOffset>
            </wp:positionH>
            <wp:positionV relativeFrom="paragraph">
              <wp:posOffset>41910</wp:posOffset>
            </wp:positionV>
            <wp:extent cx="1682115" cy="244475"/>
            <wp:effectExtent l="0" t="0" r="0" b="0"/>
            <wp:wrapTight wrapText="bothSides">
              <wp:wrapPolygon edited="0">
                <wp:start x="0" y="0"/>
                <wp:lineTo x="0" y="20197"/>
                <wp:lineTo x="4892" y="20197"/>
                <wp:lineTo x="21364" y="15709"/>
                <wp:lineTo x="21364" y="4488"/>
                <wp:lineTo x="4892" y="0"/>
                <wp:lineTo x="0" y="0"/>
              </wp:wrapPolygon>
            </wp:wrapTight>
            <wp:docPr id="800433786" name="Picture 3"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33786" name="Picture 3" descr="A blue text on a black background&#10;&#10;AI-generated content may be incorrect."/>
                    <pic:cNvPicPr/>
                  </pic:nvPicPr>
                  <pic:blipFill>
                    <a:blip r:embed="rId14"/>
                    <a:stretch>
                      <a:fillRect/>
                    </a:stretch>
                  </pic:blipFill>
                  <pic:spPr>
                    <a:xfrm>
                      <a:off x="0" y="0"/>
                      <a:ext cx="1682115" cy="244475"/>
                    </a:xfrm>
                    <a:prstGeom prst="rect">
                      <a:avLst/>
                    </a:prstGeom>
                  </pic:spPr>
                </pic:pic>
              </a:graphicData>
            </a:graphic>
            <wp14:sizeRelH relativeFrom="page">
              <wp14:pctWidth>0</wp14:pctWidth>
            </wp14:sizeRelH>
            <wp14:sizeRelV relativeFrom="page">
              <wp14:pctHeight>0</wp14:pctHeight>
            </wp14:sizeRelV>
          </wp:anchor>
        </w:drawing>
      </w:r>
      <w:r w:rsidR="00C868A9">
        <w:rPr>
          <w:rFonts w:ascii="Avenir Book" w:hAnsi="Avenir Book"/>
          <w:b/>
          <w:caps/>
          <w:noProof/>
          <w:color w:val="3F8382"/>
          <w:spacing w:val="40"/>
          <w:sz w:val="20"/>
          <w:szCs w:val="20"/>
        </w:rPr>
        <w:drawing>
          <wp:anchor distT="0" distB="0" distL="114300" distR="114300" simplePos="0" relativeHeight="251720704" behindDoc="1" locked="0" layoutInCell="1" allowOverlap="1" wp14:anchorId="6B37CEF9" wp14:editId="55A105C6">
            <wp:simplePos x="0" y="0"/>
            <wp:positionH relativeFrom="column">
              <wp:posOffset>836930</wp:posOffset>
            </wp:positionH>
            <wp:positionV relativeFrom="paragraph">
              <wp:posOffset>35087</wp:posOffset>
            </wp:positionV>
            <wp:extent cx="775970" cy="266065"/>
            <wp:effectExtent l="0" t="0" r="0" b="635"/>
            <wp:wrapTight wrapText="bothSides">
              <wp:wrapPolygon edited="0">
                <wp:start x="0" y="0"/>
                <wp:lineTo x="0" y="20621"/>
                <wp:lineTo x="20504" y="20621"/>
                <wp:lineTo x="21211" y="13403"/>
                <wp:lineTo x="21211" y="0"/>
                <wp:lineTo x="0" y="0"/>
              </wp:wrapPolygon>
            </wp:wrapTight>
            <wp:docPr id="209007004" name="Picture 2" descr="A blue and green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07004" name="Picture 2" descr="A blue and green text on a black background&#10;&#10;AI-generated content may be incorrect."/>
                    <pic:cNvPicPr/>
                  </pic:nvPicPr>
                  <pic:blipFill>
                    <a:blip r:embed="rId15"/>
                    <a:stretch>
                      <a:fillRect/>
                    </a:stretch>
                  </pic:blipFill>
                  <pic:spPr>
                    <a:xfrm>
                      <a:off x="0" y="0"/>
                      <a:ext cx="775970" cy="266065"/>
                    </a:xfrm>
                    <a:prstGeom prst="rect">
                      <a:avLst/>
                    </a:prstGeom>
                  </pic:spPr>
                </pic:pic>
              </a:graphicData>
            </a:graphic>
            <wp14:sizeRelH relativeFrom="page">
              <wp14:pctWidth>0</wp14:pctWidth>
            </wp14:sizeRelH>
            <wp14:sizeRelV relativeFrom="page">
              <wp14:pctHeight>0</wp14:pctHeight>
            </wp14:sizeRelV>
          </wp:anchor>
        </w:drawing>
      </w:r>
      <w:r w:rsidR="00C868A9">
        <w:rPr>
          <w:b/>
          <w:noProof/>
          <w:color w:val="595959"/>
        </w:rPr>
        <w:drawing>
          <wp:anchor distT="0" distB="0" distL="114300" distR="114300" simplePos="0" relativeHeight="251706368" behindDoc="1" locked="0" layoutInCell="1" allowOverlap="1" wp14:anchorId="616BC101" wp14:editId="39250753">
            <wp:simplePos x="0" y="0"/>
            <wp:positionH relativeFrom="column">
              <wp:posOffset>4130675</wp:posOffset>
            </wp:positionH>
            <wp:positionV relativeFrom="paragraph">
              <wp:posOffset>58893</wp:posOffset>
            </wp:positionV>
            <wp:extent cx="956310" cy="180975"/>
            <wp:effectExtent l="0" t="0" r="0" b="0"/>
            <wp:wrapTight wrapText="bothSides">
              <wp:wrapPolygon edited="0">
                <wp:start x="0" y="0"/>
                <wp:lineTo x="0" y="19705"/>
                <wp:lineTo x="21227" y="19705"/>
                <wp:lineTo x="2122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stretch>
                      <a:fillRect/>
                    </a:stretch>
                  </pic:blipFill>
                  <pic:spPr>
                    <a:xfrm>
                      <a:off x="0" y="0"/>
                      <a:ext cx="956310" cy="180975"/>
                    </a:xfrm>
                    <a:prstGeom prst="rect">
                      <a:avLst/>
                    </a:prstGeom>
                  </pic:spPr>
                </pic:pic>
              </a:graphicData>
            </a:graphic>
            <wp14:sizeRelH relativeFrom="page">
              <wp14:pctWidth>0</wp14:pctWidth>
            </wp14:sizeRelH>
            <wp14:sizeRelV relativeFrom="page">
              <wp14:pctHeight>0</wp14:pctHeight>
            </wp14:sizeRelV>
          </wp:anchor>
        </w:drawing>
      </w:r>
      <w:r w:rsidR="00AB3A86">
        <w:rPr>
          <w:rFonts w:ascii="Avenir Book" w:hAnsi="Avenir Book"/>
          <w:b/>
          <w:caps/>
          <w:color w:val="3F8382"/>
          <w:spacing w:val="40"/>
          <w:sz w:val="20"/>
          <w:szCs w:val="20"/>
        </w:rPr>
        <w:t xml:space="preserve">                   </w:t>
      </w:r>
    </w:p>
    <w:p w14:paraId="714A53AB" w14:textId="13F69FE1" w:rsidR="00C868A9" w:rsidRDefault="00C868A9" w:rsidP="00AB3A86">
      <w:pPr>
        <w:shd w:val="clear" w:color="auto" w:fill="FFFFFF"/>
        <w:ind w:left="720" w:right="284" w:firstLine="720"/>
        <w:jc w:val="both"/>
        <w:textAlignment w:val="baseline"/>
        <w:rPr>
          <w:rFonts w:ascii="Avenir Book" w:hAnsi="Avenir Book"/>
          <w:b/>
          <w:caps/>
          <w:color w:val="3F8382"/>
          <w:spacing w:val="40"/>
          <w:sz w:val="20"/>
          <w:szCs w:val="20"/>
        </w:rPr>
      </w:pPr>
    </w:p>
    <w:p w14:paraId="71CEA08E" w14:textId="3CB995A1" w:rsidR="00C868A9" w:rsidRDefault="00306133" w:rsidP="00AB3A86">
      <w:pPr>
        <w:shd w:val="clear" w:color="auto" w:fill="FFFFFF"/>
        <w:ind w:left="720" w:right="284" w:firstLine="720"/>
        <w:jc w:val="both"/>
        <w:textAlignment w:val="baseline"/>
        <w:rPr>
          <w:rFonts w:ascii="Avenir Book" w:hAnsi="Avenir Book"/>
          <w:b/>
          <w:caps/>
          <w:color w:val="3F8382"/>
          <w:spacing w:val="40"/>
          <w:sz w:val="20"/>
          <w:szCs w:val="20"/>
        </w:rPr>
      </w:pPr>
      <w:r>
        <w:rPr>
          <w:rFonts w:ascii="Avenir Book" w:hAnsi="Avenir Book"/>
          <w:b/>
          <w:caps/>
          <w:noProof/>
          <w:color w:val="3F8382"/>
          <w:spacing w:val="40"/>
          <w:sz w:val="20"/>
          <w:szCs w:val="20"/>
        </w:rPr>
        <w:drawing>
          <wp:anchor distT="0" distB="0" distL="114300" distR="114300" simplePos="0" relativeHeight="251703296" behindDoc="1" locked="0" layoutInCell="1" allowOverlap="1" wp14:anchorId="2FB41EBD" wp14:editId="01017FAF">
            <wp:simplePos x="0" y="0"/>
            <wp:positionH relativeFrom="column">
              <wp:posOffset>1930731</wp:posOffset>
            </wp:positionH>
            <wp:positionV relativeFrom="paragraph">
              <wp:posOffset>174625</wp:posOffset>
            </wp:positionV>
            <wp:extent cx="765175" cy="380365"/>
            <wp:effectExtent l="0" t="0" r="0" b="635"/>
            <wp:wrapTight wrapText="bothSides">
              <wp:wrapPolygon edited="0">
                <wp:start x="7529" y="0"/>
                <wp:lineTo x="0" y="5770"/>
                <wp:lineTo x="0" y="20915"/>
                <wp:lineTo x="20076" y="20915"/>
                <wp:lineTo x="21152" y="18030"/>
                <wp:lineTo x="21152" y="14424"/>
                <wp:lineTo x="8963" y="11539"/>
                <wp:lineTo x="10397" y="0"/>
                <wp:lineTo x="7529" y="0"/>
              </wp:wrapPolygon>
            </wp:wrapTight>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7"/>
                    <a:stretch>
                      <a:fillRect/>
                    </a:stretch>
                  </pic:blipFill>
                  <pic:spPr>
                    <a:xfrm>
                      <a:off x="0" y="0"/>
                      <a:ext cx="765175" cy="380365"/>
                    </a:xfrm>
                    <a:prstGeom prst="rect">
                      <a:avLst/>
                    </a:prstGeom>
                  </pic:spPr>
                </pic:pic>
              </a:graphicData>
            </a:graphic>
            <wp14:sizeRelH relativeFrom="page">
              <wp14:pctWidth>0</wp14:pctWidth>
            </wp14:sizeRelH>
            <wp14:sizeRelV relativeFrom="page">
              <wp14:pctHeight>0</wp14:pctHeight>
            </wp14:sizeRelV>
          </wp:anchor>
        </w:drawing>
      </w:r>
    </w:p>
    <w:p w14:paraId="51A1C371" w14:textId="42C939C2" w:rsidR="00C868A9" w:rsidRDefault="004E0B28" w:rsidP="00AB3A86">
      <w:pPr>
        <w:shd w:val="clear" w:color="auto" w:fill="FFFFFF"/>
        <w:ind w:left="720" w:right="284" w:firstLine="720"/>
        <w:jc w:val="both"/>
        <w:textAlignment w:val="baseline"/>
        <w:rPr>
          <w:rFonts w:ascii="Avenir Book" w:hAnsi="Avenir Book"/>
          <w:b/>
          <w:caps/>
          <w:color w:val="3F8382"/>
          <w:spacing w:val="40"/>
          <w:sz w:val="20"/>
          <w:szCs w:val="20"/>
        </w:rPr>
      </w:pPr>
      <w:r>
        <w:rPr>
          <w:b/>
          <w:noProof/>
          <w:color w:val="595959"/>
        </w:rPr>
        <w:drawing>
          <wp:anchor distT="0" distB="0" distL="114300" distR="114300" simplePos="0" relativeHeight="251702272" behindDoc="1" locked="0" layoutInCell="1" allowOverlap="1" wp14:anchorId="2BC0452D" wp14:editId="4B1DA79E">
            <wp:simplePos x="0" y="0"/>
            <wp:positionH relativeFrom="column">
              <wp:posOffset>2895600</wp:posOffset>
            </wp:positionH>
            <wp:positionV relativeFrom="paragraph">
              <wp:posOffset>157149</wp:posOffset>
            </wp:positionV>
            <wp:extent cx="998220" cy="231140"/>
            <wp:effectExtent l="0" t="0" r="5080" b="0"/>
            <wp:wrapTight wrapText="bothSides">
              <wp:wrapPolygon edited="0">
                <wp:start x="824" y="0"/>
                <wp:lineTo x="0" y="3560"/>
                <wp:lineTo x="0" y="15429"/>
                <wp:lineTo x="275" y="18989"/>
                <wp:lineTo x="824" y="20176"/>
                <wp:lineTo x="4122" y="20176"/>
                <wp:lineTo x="21435" y="18989"/>
                <wp:lineTo x="21435" y="1187"/>
                <wp:lineTo x="3847" y="0"/>
                <wp:lineTo x="824"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a:stretch>
                      <a:fillRect/>
                    </a:stretch>
                  </pic:blipFill>
                  <pic:spPr>
                    <a:xfrm>
                      <a:off x="0" y="0"/>
                      <a:ext cx="998220" cy="231140"/>
                    </a:xfrm>
                    <a:prstGeom prst="rect">
                      <a:avLst/>
                    </a:prstGeom>
                  </pic:spPr>
                </pic:pic>
              </a:graphicData>
            </a:graphic>
            <wp14:sizeRelH relativeFrom="page">
              <wp14:pctWidth>0</wp14:pctWidth>
            </wp14:sizeRelH>
            <wp14:sizeRelV relativeFrom="page">
              <wp14:pctHeight>0</wp14:pctHeight>
            </wp14:sizeRelV>
          </wp:anchor>
        </w:drawing>
      </w:r>
      <w:r>
        <w:rPr>
          <w:b/>
          <w:noProof/>
          <w:color w:val="595959"/>
        </w:rPr>
        <w:drawing>
          <wp:anchor distT="0" distB="0" distL="114300" distR="114300" simplePos="0" relativeHeight="251709440" behindDoc="1" locked="0" layoutInCell="1" allowOverlap="1" wp14:anchorId="69F8C220" wp14:editId="36AE0646">
            <wp:simplePos x="0" y="0"/>
            <wp:positionH relativeFrom="column">
              <wp:posOffset>4143706</wp:posOffset>
            </wp:positionH>
            <wp:positionV relativeFrom="paragraph">
              <wp:posOffset>94615</wp:posOffset>
            </wp:positionV>
            <wp:extent cx="648335" cy="298450"/>
            <wp:effectExtent l="0" t="0" r="0" b="6350"/>
            <wp:wrapTight wrapText="bothSides">
              <wp:wrapPolygon edited="0">
                <wp:start x="1269" y="0"/>
                <wp:lineTo x="0" y="3677"/>
                <wp:lineTo x="0" y="21140"/>
                <wp:lineTo x="17771" y="21140"/>
                <wp:lineTo x="18194" y="21140"/>
                <wp:lineTo x="21156" y="14706"/>
                <wp:lineTo x="21156" y="0"/>
                <wp:lineTo x="9309" y="0"/>
                <wp:lineTo x="1269" y="0"/>
              </wp:wrapPolygon>
            </wp:wrapTight>
            <wp:docPr id="1496625960" name="Picture 2"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625960" name="Picture 2" descr="A logo with text on it&#10;&#10;AI-generated content may be incorrect."/>
                    <pic:cNvPicPr/>
                  </pic:nvPicPr>
                  <pic:blipFill>
                    <a:blip r:embed="rId19"/>
                    <a:stretch>
                      <a:fillRect/>
                    </a:stretch>
                  </pic:blipFill>
                  <pic:spPr>
                    <a:xfrm>
                      <a:off x="0" y="0"/>
                      <a:ext cx="648335" cy="298450"/>
                    </a:xfrm>
                    <a:prstGeom prst="rect">
                      <a:avLst/>
                    </a:prstGeom>
                  </pic:spPr>
                </pic:pic>
              </a:graphicData>
            </a:graphic>
            <wp14:sizeRelH relativeFrom="page">
              <wp14:pctWidth>0</wp14:pctWidth>
            </wp14:sizeRelH>
            <wp14:sizeRelV relativeFrom="page">
              <wp14:pctHeight>0</wp14:pctHeight>
            </wp14:sizeRelV>
          </wp:anchor>
        </w:drawing>
      </w:r>
      <w:r w:rsidR="00C868A9">
        <w:rPr>
          <w:rFonts w:ascii="Avenir Book" w:hAnsi="Avenir Book"/>
          <w:b/>
          <w:caps/>
          <w:noProof/>
          <w:color w:val="3F8382"/>
          <w:spacing w:val="40"/>
        </w:rPr>
        <w:drawing>
          <wp:anchor distT="0" distB="0" distL="114300" distR="114300" simplePos="0" relativeHeight="251717632" behindDoc="1" locked="0" layoutInCell="1" allowOverlap="1" wp14:anchorId="54872BCC" wp14:editId="090C9236">
            <wp:simplePos x="0" y="0"/>
            <wp:positionH relativeFrom="column">
              <wp:posOffset>1052357</wp:posOffset>
            </wp:positionH>
            <wp:positionV relativeFrom="paragraph">
              <wp:posOffset>71120</wp:posOffset>
            </wp:positionV>
            <wp:extent cx="637540" cy="365125"/>
            <wp:effectExtent l="0" t="0" r="0" b="3175"/>
            <wp:wrapTight wrapText="bothSides">
              <wp:wrapPolygon edited="0">
                <wp:start x="0" y="0"/>
                <wp:lineTo x="0" y="21037"/>
                <wp:lineTo x="21084" y="21037"/>
                <wp:lineTo x="21084" y="0"/>
                <wp:lineTo x="0" y="0"/>
              </wp:wrapPolygon>
            </wp:wrapTight>
            <wp:docPr id="1104750694" name="Picture 2" descr="A green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750694" name="Picture 2" descr="A green and orange logo&#10;&#10;AI-generated content may be incorrect."/>
                    <pic:cNvPicPr/>
                  </pic:nvPicPr>
                  <pic:blipFill>
                    <a:blip r:embed="rId20"/>
                    <a:stretch>
                      <a:fillRect/>
                    </a:stretch>
                  </pic:blipFill>
                  <pic:spPr>
                    <a:xfrm>
                      <a:off x="0" y="0"/>
                      <a:ext cx="637540" cy="365125"/>
                    </a:xfrm>
                    <a:prstGeom prst="rect">
                      <a:avLst/>
                    </a:prstGeom>
                  </pic:spPr>
                </pic:pic>
              </a:graphicData>
            </a:graphic>
            <wp14:sizeRelH relativeFrom="page">
              <wp14:pctWidth>0</wp14:pctWidth>
            </wp14:sizeRelH>
            <wp14:sizeRelV relativeFrom="page">
              <wp14:pctHeight>0</wp14:pctHeight>
            </wp14:sizeRelV>
          </wp:anchor>
        </w:drawing>
      </w:r>
    </w:p>
    <w:p w14:paraId="192FD0A4" w14:textId="2A5ADB48" w:rsidR="00AB3A86" w:rsidRDefault="00AB3A86" w:rsidP="00AB3A86">
      <w:pPr>
        <w:shd w:val="clear" w:color="auto" w:fill="FFFFFF"/>
        <w:ind w:left="720" w:right="284" w:firstLine="720"/>
        <w:jc w:val="both"/>
        <w:textAlignment w:val="baseline"/>
        <w:rPr>
          <w:rFonts w:ascii="Avenir Book" w:hAnsi="Avenir Book"/>
          <w:b/>
          <w:caps/>
          <w:color w:val="3F8382"/>
          <w:spacing w:val="40"/>
          <w:sz w:val="20"/>
          <w:szCs w:val="20"/>
        </w:rPr>
      </w:pPr>
    </w:p>
    <w:p w14:paraId="1A23384A" w14:textId="5B4B15BC" w:rsidR="00C868A9" w:rsidRPr="00C868A9" w:rsidRDefault="00C868A9" w:rsidP="00AB3A86">
      <w:pPr>
        <w:shd w:val="clear" w:color="auto" w:fill="FFFFFF"/>
        <w:ind w:left="720" w:right="284" w:firstLine="720"/>
        <w:jc w:val="both"/>
        <w:textAlignment w:val="baseline"/>
        <w:rPr>
          <w:rFonts w:ascii="Avenir Book" w:hAnsi="Avenir Book"/>
          <w:b/>
          <w:caps/>
          <w:color w:val="3F8382"/>
          <w:spacing w:val="40"/>
          <w:sz w:val="12"/>
          <w:szCs w:val="12"/>
        </w:rPr>
      </w:pPr>
    </w:p>
    <w:p w14:paraId="5A63DE3F" w14:textId="3E8E7E0C" w:rsidR="00AB3A86" w:rsidRDefault="00AD0022" w:rsidP="00AB3A86">
      <w:pPr>
        <w:shd w:val="clear" w:color="auto" w:fill="FFFFFF"/>
        <w:ind w:left="720" w:right="284" w:firstLine="720"/>
        <w:jc w:val="both"/>
        <w:textAlignment w:val="baseline"/>
        <w:rPr>
          <w:rFonts w:ascii="Avenir Book" w:hAnsi="Avenir Book"/>
          <w:b/>
          <w:caps/>
          <w:color w:val="3F8382"/>
          <w:spacing w:val="40"/>
          <w:sz w:val="20"/>
          <w:szCs w:val="20"/>
        </w:rPr>
      </w:pPr>
      <w:r>
        <w:rPr>
          <w:rFonts w:ascii="Arial" w:hAnsi="Arial" w:cs="Arial"/>
          <w:noProof/>
          <w:color w:val="262626"/>
          <w:sz w:val="20"/>
          <w:szCs w:val="20"/>
          <w:lang w:val="en-US"/>
        </w:rPr>
        <w:drawing>
          <wp:anchor distT="0" distB="0" distL="114300" distR="114300" simplePos="0" relativeHeight="251721728" behindDoc="1" locked="0" layoutInCell="1" allowOverlap="1" wp14:anchorId="47EF2A7B" wp14:editId="492F0AE2">
            <wp:simplePos x="0" y="0"/>
            <wp:positionH relativeFrom="column">
              <wp:posOffset>614045</wp:posOffset>
            </wp:positionH>
            <wp:positionV relativeFrom="paragraph">
              <wp:posOffset>325755</wp:posOffset>
            </wp:positionV>
            <wp:extent cx="780415" cy="115570"/>
            <wp:effectExtent l="0" t="0" r="0" b="0"/>
            <wp:wrapTight wrapText="bothSides">
              <wp:wrapPolygon edited="0">
                <wp:start x="1055" y="0"/>
                <wp:lineTo x="0" y="14242"/>
                <wp:lineTo x="0" y="18989"/>
                <wp:lineTo x="21090" y="18989"/>
                <wp:lineTo x="21090" y="0"/>
                <wp:lineTo x="1055" y="0"/>
              </wp:wrapPolygon>
            </wp:wrapTight>
            <wp:docPr id="460928393" name="Picture 2" descr="A red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928393" name="Picture 2" descr="A red and black logo&#10;&#10;AI-generated content may be incorrect."/>
                    <pic:cNvPicPr/>
                  </pic:nvPicPr>
                  <pic:blipFill>
                    <a:blip r:embed="rId21"/>
                    <a:stretch>
                      <a:fillRect/>
                    </a:stretch>
                  </pic:blipFill>
                  <pic:spPr>
                    <a:xfrm>
                      <a:off x="0" y="0"/>
                      <a:ext cx="780415" cy="1155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62626"/>
          <w:sz w:val="20"/>
          <w:szCs w:val="20"/>
          <w:lang w:val="en-US"/>
        </w:rPr>
        <w:drawing>
          <wp:anchor distT="0" distB="0" distL="114300" distR="114300" simplePos="0" relativeHeight="251719680" behindDoc="1" locked="0" layoutInCell="1" allowOverlap="1" wp14:anchorId="5F2E7F5D" wp14:editId="688EBDE6">
            <wp:simplePos x="0" y="0"/>
            <wp:positionH relativeFrom="column">
              <wp:posOffset>1642441</wp:posOffset>
            </wp:positionH>
            <wp:positionV relativeFrom="paragraph">
              <wp:posOffset>243840</wp:posOffset>
            </wp:positionV>
            <wp:extent cx="563245" cy="213360"/>
            <wp:effectExtent l="0" t="0" r="0" b="2540"/>
            <wp:wrapTight wrapText="bothSides">
              <wp:wrapPolygon edited="0">
                <wp:start x="0" y="0"/>
                <wp:lineTo x="0" y="20571"/>
                <wp:lineTo x="20943" y="20571"/>
                <wp:lineTo x="20943" y="0"/>
                <wp:lineTo x="0" y="0"/>
              </wp:wrapPolygon>
            </wp:wrapTight>
            <wp:docPr id="1900225815"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225815" name="Picture 2" descr="A black and white logo&#10;&#10;AI-generated content may be incorrect."/>
                    <pic:cNvPicPr/>
                  </pic:nvPicPr>
                  <pic:blipFill>
                    <a:blip r:embed="rId22"/>
                    <a:stretch>
                      <a:fillRect/>
                    </a:stretch>
                  </pic:blipFill>
                  <pic:spPr>
                    <a:xfrm>
                      <a:off x="0" y="0"/>
                      <a:ext cx="563245" cy="2133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62626"/>
          <w:sz w:val="20"/>
          <w:szCs w:val="20"/>
          <w:lang w:val="en-US"/>
        </w:rPr>
        <w:drawing>
          <wp:anchor distT="0" distB="0" distL="114300" distR="114300" simplePos="0" relativeHeight="251708416" behindDoc="1" locked="0" layoutInCell="1" allowOverlap="1" wp14:anchorId="235C30CD" wp14:editId="5F41B08A">
            <wp:simplePos x="0" y="0"/>
            <wp:positionH relativeFrom="column">
              <wp:posOffset>4937981</wp:posOffset>
            </wp:positionH>
            <wp:positionV relativeFrom="paragraph">
              <wp:posOffset>287655</wp:posOffset>
            </wp:positionV>
            <wp:extent cx="377825" cy="180340"/>
            <wp:effectExtent l="0" t="0" r="3175" b="0"/>
            <wp:wrapTight wrapText="bothSides">
              <wp:wrapPolygon edited="0">
                <wp:start x="0" y="0"/>
                <wp:lineTo x="0" y="10648"/>
                <wp:lineTo x="13795" y="19775"/>
                <wp:lineTo x="18151" y="19775"/>
                <wp:lineTo x="21055" y="12169"/>
                <wp:lineTo x="21055" y="0"/>
                <wp:lineTo x="0" y="0"/>
              </wp:wrapPolygon>
            </wp:wrapTight>
            <wp:docPr id="1712508629" name="Picture 2" descr="A black and re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508629" name="Picture 2" descr="A black and red logo&#10;&#10;AI-generated content may be incorrect."/>
                    <pic:cNvPicPr/>
                  </pic:nvPicPr>
                  <pic:blipFill>
                    <a:blip r:embed="rId23"/>
                    <a:stretch>
                      <a:fillRect/>
                    </a:stretch>
                  </pic:blipFill>
                  <pic:spPr>
                    <a:xfrm>
                      <a:off x="0" y="0"/>
                      <a:ext cx="377825" cy="180340"/>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b/>
          <w:caps/>
          <w:noProof/>
          <w:color w:val="3F8382"/>
          <w:spacing w:val="40"/>
        </w:rPr>
        <w:drawing>
          <wp:anchor distT="0" distB="0" distL="114300" distR="114300" simplePos="0" relativeHeight="251714560" behindDoc="1" locked="0" layoutInCell="1" allowOverlap="1" wp14:anchorId="0F785155" wp14:editId="7BEBF156">
            <wp:simplePos x="0" y="0"/>
            <wp:positionH relativeFrom="column">
              <wp:posOffset>3330879</wp:posOffset>
            </wp:positionH>
            <wp:positionV relativeFrom="paragraph">
              <wp:posOffset>133350</wp:posOffset>
            </wp:positionV>
            <wp:extent cx="395605" cy="401320"/>
            <wp:effectExtent l="0" t="0" r="0" b="5080"/>
            <wp:wrapTight wrapText="bothSides">
              <wp:wrapPolygon edited="0">
                <wp:start x="9014" y="0"/>
                <wp:lineTo x="4854" y="8886"/>
                <wp:lineTo x="4161" y="12304"/>
                <wp:lineTo x="693" y="17089"/>
                <wp:lineTo x="693" y="21190"/>
                <wp:lineTo x="20109" y="21190"/>
                <wp:lineTo x="20109" y="17089"/>
                <wp:lineTo x="17335" y="12304"/>
                <wp:lineTo x="19416" y="0"/>
                <wp:lineTo x="9014" y="0"/>
              </wp:wrapPolygon>
            </wp:wrapTight>
            <wp:docPr id="1959613472" name="Picture 4" descr="A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13472" name="Picture 4" descr="A logo with a black background&#10;&#10;AI-generated content may be incorrect."/>
                    <pic:cNvPicPr/>
                  </pic:nvPicPr>
                  <pic:blipFill>
                    <a:blip r:embed="rId24"/>
                    <a:stretch>
                      <a:fillRect/>
                    </a:stretch>
                  </pic:blipFill>
                  <pic:spPr>
                    <a:xfrm>
                      <a:off x="0" y="0"/>
                      <a:ext cx="395605" cy="401320"/>
                    </a:xfrm>
                    <a:prstGeom prst="rect">
                      <a:avLst/>
                    </a:prstGeom>
                  </pic:spPr>
                </pic:pic>
              </a:graphicData>
            </a:graphic>
            <wp14:sizeRelH relativeFrom="page">
              <wp14:pctWidth>0</wp14:pctWidth>
            </wp14:sizeRelH>
            <wp14:sizeRelV relativeFrom="page">
              <wp14:pctHeight>0</wp14:pctHeight>
            </wp14:sizeRelV>
          </wp:anchor>
        </w:drawing>
      </w:r>
    </w:p>
    <w:p w14:paraId="2AC53863" w14:textId="06FD06A1" w:rsidR="00AD0022" w:rsidRDefault="00306133" w:rsidP="00AB3A86">
      <w:pPr>
        <w:shd w:val="clear" w:color="auto" w:fill="FFFFFF"/>
        <w:ind w:left="3600" w:right="284" w:firstLine="720"/>
        <w:jc w:val="both"/>
        <w:textAlignment w:val="baseline"/>
        <w:rPr>
          <w:rFonts w:ascii="Avenir Book" w:hAnsi="Avenir Book"/>
          <w:b/>
          <w:caps/>
          <w:color w:val="000000" w:themeColor="text1"/>
          <w:spacing w:val="40"/>
          <w:sz w:val="20"/>
          <w:szCs w:val="20"/>
        </w:rPr>
      </w:pPr>
      <w:r>
        <w:rPr>
          <w:rFonts w:ascii="Avenir Book" w:hAnsi="Avenir Book"/>
          <w:b/>
          <w:caps/>
          <w:noProof/>
          <w:color w:val="3F8382"/>
          <w:spacing w:val="40"/>
        </w:rPr>
        <w:drawing>
          <wp:anchor distT="0" distB="0" distL="114300" distR="114300" simplePos="0" relativeHeight="251718656" behindDoc="1" locked="0" layoutInCell="1" allowOverlap="1" wp14:anchorId="74B31235" wp14:editId="68178307">
            <wp:simplePos x="0" y="0"/>
            <wp:positionH relativeFrom="column">
              <wp:posOffset>3175939</wp:posOffset>
            </wp:positionH>
            <wp:positionV relativeFrom="paragraph">
              <wp:posOffset>487045</wp:posOffset>
            </wp:positionV>
            <wp:extent cx="1016000" cy="157480"/>
            <wp:effectExtent l="0" t="0" r="0" b="0"/>
            <wp:wrapTight wrapText="bothSides">
              <wp:wrapPolygon edited="0">
                <wp:start x="10260" y="0"/>
                <wp:lineTo x="0" y="1742"/>
                <wp:lineTo x="0" y="19161"/>
                <wp:lineTo x="1890" y="19161"/>
                <wp:lineTo x="21330" y="17419"/>
                <wp:lineTo x="21330" y="1742"/>
                <wp:lineTo x="17820" y="0"/>
                <wp:lineTo x="10260" y="0"/>
              </wp:wrapPolygon>
            </wp:wrapTight>
            <wp:docPr id="307351976"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51976" name="Graphic 307351976"/>
                    <pic:cNvPicPr/>
                  </pic:nvPicPr>
                  <pic:blipFill>
                    <a:blip r:embed="rId25">
                      <a:extLst>
                        <a:ext uri="{96DAC541-7B7A-43D3-8B79-37D633B846F1}">
                          <asvg:svgBlip xmlns:asvg="http://schemas.microsoft.com/office/drawing/2016/SVG/main" r:embed="rId26"/>
                        </a:ext>
                      </a:extLst>
                    </a:blip>
                    <a:stretch>
                      <a:fillRect/>
                    </a:stretch>
                  </pic:blipFill>
                  <pic:spPr>
                    <a:xfrm>
                      <a:off x="0" y="0"/>
                      <a:ext cx="1016000" cy="157480"/>
                    </a:xfrm>
                    <a:prstGeom prst="rect">
                      <a:avLst/>
                    </a:prstGeom>
                  </pic:spPr>
                </pic:pic>
              </a:graphicData>
            </a:graphic>
            <wp14:sizeRelH relativeFrom="page">
              <wp14:pctWidth>0</wp14:pctWidth>
            </wp14:sizeRelH>
            <wp14:sizeRelV relativeFrom="page">
              <wp14:pctHeight>0</wp14:pctHeight>
            </wp14:sizeRelV>
          </wp:anchor>
        </w:drawing>
      </w:r>
      <w:r w:rsidR="00DD2578" w:rsidRPr="00845B87">
        <w:rPr>
          <w:rFonts w:ascii="Arial" w:hAnsi="Arial" w:cs="Arial"/>
          <w:noProof/>
          <w:color w:val="262626"/>
          <w:sz w:val="20"/>
          <w:szCs w:val="20"/>
          <w:lang w:val="en-US"/>
        </w:rPr>
        <w:drawing>
          <wp:anchor distT="0" distB="0" distL="114300" distR="114300" simplePos="0" relativeHeight="251704320" behindDoc="0" locked="0" layoutInCell="1" allowOverlap="1" wp14:anchorId="1014FAA8" wp14:editId="33F40D0E">
            <wp:simplePos x="0" y="0"/>
            <wp:positionH relativeFrom="column">
              <wp:posOffset>1550366</wp:posOffset>
            </wp:positionH>
            <wp:positionV relativeFrom="paragraph">
              <wp:posOffset>492125</wp:posOffset>
            </wp:positionV>
            <wp:extent cx="1322705" cy="151130"/>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22705" cy="151130"/>
                    </a:xfrm>
                    <a:prstGeom prst="rect">
                      <a:avLst/>
                    </a:prstGeom>
                    <a:noFill/>
                    <a:ln>
                      <a:noFill/>
                    </a:ln>
                  </pic:spPr>
                </pic:pic>
              </a:graphicData>
            </a:graphic>
            <wp14:sizeRelH relativeFrom="page">
              <wp14:pctWidth>0</wp14:pctWidth>
            </wp14:sizeRelH>
            <wp14:sizeRelV relativeFrom="page">
              <wp14:pctHeight>0</wp14:pctHeight>
            </wp14:sizeRelV>
          </wp:anchor>
        </w:drawing>
      </w:r>
      <w:r w:rsidR="00AD0022">
        <w:rPr>
          <w:rFonts w:ascii="Avenir Book" w:hAnsi="Avenir Book"/>
          <w:b/>
          <w:caps/>
          <w:noProof/>
          <w:color w:val="3F8382"/>
          <w:spacing w:val="40"/>
        </w:rPr>
        <w:drawing>
          <wp:anchor distT="0" distB="0" distL="114300" distR="114300" simplePos="0" relativeHeight="251715584" behindDoc="1" locked="0" layoutInCell="1" allowOverlap="1" wp14:anchorId="2274B39B" wp14:editId="7B867111">
            <wp:simplePos x="0" y="0"/>
            <wp:positionH relativeFrom="column">
              <wp:posOffset>4014139</wp:posOffset>
            </wp:positionH>
            <wp:positionV relativeFrom="paragraph">
              <wp:posOffset>10160</wp:posOffset>
            </wp:positionV>
            <wp:extent cx="696595" cy="302895"/>
            <wp:effectExtent l="0" t="0" r="1905" b="1905"/>
            <wp:wrapTight wrapText="bothSides">
              <wp:wrapPolygon edited="0">
                <wp:start x="0" y="0"/>
                <wp:lineTo x="0" y="20830"/>
                <wp:lineTo x="21265" y="20830"/>
                <wp:lineTo x="21265" y="0"/>
                <wp:lineTo x="0" y="0"/>
              </wp:wrapPolygon>
            </wp:wrapTight>
            <wp:docPr id="922905533" name="Picture 5" descr="A logo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905533" name="Picture 5" descr="A logo of a company&#10;&#10;AI-generated content may be incorrect."/>
                    <pic:cNvPicPr/>
                  </pic:nvPicPr>
                  <pic:blipFill>
                    <a:blip r:embed="rId28"/>
                    <a:stretch>
                      <a:fillRect/>
                    </a:stretch>
                  </pic:blipFill>
                  <pic:spPr>
                    <a:xfrm>
                      <a:off x="0" y="0"/>
                      <a:ext cx="696595" cy="302895"/>
                    </a:xfrm>
                    <a:prstGeom prst="rect">
                      <a:avLst/>
                    </a:prstGeom>
                  </pic:spPr>
                </pic:pic>
              </a:graphicData>
            </a:graphic>
            <wp14:sizeRelH relativeFrom="page">
              <wp14:pctWidth>0</wp14:pctWidth>
            </wp14:sizeRelH>
            <wp14:sizeRelV relativeFrom="page">
              <wp14:pctHeight>0</wp14:pctHeight>
            </wp14:sizeRelV>
          </wp:anchor>
        </w:drawing>
      </w:r>
      <w:r w:rsidR="00AD0022">
        <w:rPr>
          <w:rFonts w:ascii="Avenir Book" w:hAnsi="Avenir Book"/>
          <w:b/>
          <w:caps/>
          <w:noProof/>
          <w:color w:val="3F8382"/>
          <w:spacing w:val="40"/>
        </w:rPr>
        <w:drawing>
          <wp:anchor distT="0" distB="0" distL="114300" distR="114300" simplePos="0" relativeHeight="251711488" behindDoc="1" locked="0" layoutInCell="1" allowOverlap="1" wp14:anchorId="3CC7D8E5" wp14:editId="42154916">
            <wp:simplePos x="0" y="0"/>
            <wp:positionH relativeFrom="column">
              <wp:posOffset>2450217</wp:posOffset>
            </wp:positionH>
            <wp:positionV relativeFrom="paragraph">
              <wp:posOffset>146050</wp:posOffset>
            </wp:positionV>
            <wp:extent cx="694055" cy="103505"/>
            <wp:effectExtent l="0" t="0" r="4445" b="0"/>
            <wp:wrapTight wrapText="bothSides">
              <wp:wrapPolygon edited="0">
                <wp:start x="0" y="0"/>
                <wp:lineTo x="0" y="18552"/>
                <wp:lineTo x="21343" y="18552"/>
                <wp:lineTo x="21343" y="15902"/>
                <wp:lineTo x="19762" y="0"/>
                <wp:lineTo x="0" y="0"/>
              </wp:wrapPolygon>
            </wp:wrapTight>
            <wp:docPr id="1073618239" name="Picture 2"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618239" name="Picture 2" descr="A blue and black logo&#10;&#10;AI-generated content may be incorrect."/>
                    <pic:cNvPicPr/>
                  </pic:nvPicPr>
                  <pic:blipFill>
                    <a:blip r:embed="rId29"/>
                    <a:stretch>
                      <a:fillRect/>
                    </a:stretch>
                  </pic:blipFill>
                  <pic:spPr>
                    <a:xfrm>
                      <a:off x="0" y="0"/>
                      <a:ext cx="694055" cy="103505"/>
                    </a:xfrm>
                    <a:prstGeom prst="rect">
                      <a:avLst/>
                    </a:prstGeom>
                  </pic:spPr>
                </pic:pic>
              </a:graphicData>
            </a:graphic>
            <wp14:sizeRelH relativeFrom="page">
              <wp14:pctWidth>0</wp14:pctWidth>
            </wp14:sizeRelH>
            <wp14:sizeRelV relativeFrom="page">
              <wp14:pctHeight>0</wp14:pctHeight>
            </wp14:sizeRelV>
          </wp:anchor>
        </w:drawing>
      </w:r>
    </w:p>
    <w:p w14:paraId="03C1E56A" w14:textId="5022DAAC" w:rsidR="00AD0022" w:rsidRDefault="00AD0022" w:rsidP="00AB3A86">
      <w:pPr>
        <w:shd w:val="clear" w:color="auto" w:fill="FFFFFF"/>
        <w:ind w:left="3600" w:right="284" w:firstLine="720"/>
        <w:jc w:val="both"/>
        <w:textAlignment w:val="baseline"/>
        <w:rPr>
          <w:rFonts w:ascii="Avenir Book" w:hAnsi="Avenir Book"/>
          <w:b/>
          <w:caps/>
          <w:color w:val="000000" w:themeColor="text1"/>
          <w:spacing w:val="40"/>
          <w:sz w:val="20"/>
          <w:szCs w:val="20"/>
        </w:rPr>
      </w:pPr>
    </w:p>
    <w:p w14:paraId="4451F958" w14:textId="466C8695" w:rsidR="00AB3A86" w:rsidRPr="004010FE" w:rsidRDefault="00AB3A86" w:rsidP="00AB3A86">
      <w:pPr>
        <w:shd w:val="clear" w:color="auto" w:fill="FFFFFF"/>
        <w:ind w:left="3600" w:right="284" w:firstLine="720"/>
        <w:jc w:val="both"/>
        <w:textAlignment w:val="baseline"/>
        <w:rPr>
          <w:rFonts w:ascii="Avenir Book" w:hAnsi="Avenir Book"/>
          <w:b/>
          <w:caps/>
          <w:color w:val="3F8382"/>
          <w:spacing w:val="40"/>
          <w:sz w:val="20"/>
          <w:szCs w:val="20"/>
        </w:rPr>
      </w:pPr>
      <w:r>
        <w:rPr>
          <w:rFonts w:ascii="Avenir Book" w:hAnsi="Avenir Book"/>
          <w:b/>
          <w:caps/>
          <w:color w:val="000000" w:themeColor="text1"/>
          <w:spacing w:val="40"/>
          <w:sz w:val="20"/>
          <w:szCs w:val="20"/>
        </w:rPr>
        <w:t xml:space="preserve"> </w:t>
      </w:r>
    </w:p>
    <w:p w14:paraId="686A2638" w14:textId="3E484878" w:rsidR="006329F1" w:rsidRDefault="006329F1" w:rsidP="00AB3A86">
      <w:pPr>
        <w:widowControl w:val="0"/>
        <w:spacing w:line="276" w:lineRule="auto"/>
        <w:ind w:left="-567" w:right="-277"/>
        <w:jc w:val="center"/>
        <w:rPr>
          <w:rFonts w:ascii="Avenir Book" w:hAnsi="Avenir Book"/>
          <w:b/>
          <w:caps/>
          <w:color w:val="3F8382"/>
          <w:spacing w:val="40"/>
        </w:rPr>
      </w:pPr>
    </w:p>
    <w:p w14:paraId="3F4B7257" w14:textId="56507A21" w:rsidR="00AB3A86" w:rsidRDefault="00AB3A86" w:rsidP="00AB3A86">
      <w:pPr>
        <w:widowControl w:val="0"/>
        <w:spacing w:line="276" w:lineRule="auto"/>
        <w:ind w:left="-567" w:right="-277"/>
        <w:jc w:val="center"/>
        <w:rPr>
          <w:rFonts w:asciiTheme="majorHAnsi" w:hAnsiTheme="majorHAnsi"/>
          <w:color w:val="2F6E87"/>
          <w:sz w:val="17"/>
          <w:szCs w:val="17"/>
        </w:rPr>
      </w:pPr>
      <w:r w:rsidRPr="00502532">
        <w:rPr>
          <w:rFonts w:asciiTheme="majorHAnsi" w:hAnsiTheme="majorHAnsi"/>
          <w:color w:val="2F6E87"/>
          <w:sz w:val="17"/>
          <w:szCs w:val="17"/>
        </w:rPr>
        <w:t xml:space="preserve">Founded in 2004, The Energy Roundtable is an industry-led forum that helps define the Canadian energy sector’s role in domestic affairs and in global energy markets. Our </w:t>
      </w:r>
      <w:r>
        <w:rPr>
          <w:rFonts w:asciiTheme="majorHAnsi" w:hAnsiTheme="majorHAnsi"/>
          <w:color w:val="2F6E87"/>
          <w:sz w:val="17"/>
          <w:szCs w:val="17"/>
        </w:rPr>
        <w:t xml:space="preserve">policy roundtables and </w:t>
      </w:r>
      <w:r w:rsidRPr="00502532">
        <w:rPr>
          <w:rFonts w:asciiTheme="majorHAnsi" w:hAnsiTheme="majorHAnsi"/>
          <w:color w:val="2F6E87"/>
          <w:sz w:val="17"/>
          <w:szCs w:val="17"/>
        </w:rPr>
        <w:t>annual conference</w:t>
      </w:r>
      <w:r>
        <w:rPr>
          <w:rFonts w:asciiTheme="majorHAnsi" w:hAnsiTheme="majorHAnsi"/>
          <w:color w:val="2F6E87"/>
          <w:sz w:val="17"/>
          <w:szCs w:val="17"/>
        </w:rPr>
        <w:t xml:space="preserve"> series</w:t>
      </w:r>
      <w:r w:rsidRPr="00502532">
        <w:rPr>
          <w:rFonts w:asciiTheme="majorHAnsi" w:hAnsiTheme="majorHAnsi"/>
          <w:color w:val="2F6E87"/>
          <w:sz w:val="17"/>
          <w:szCs w:val="17"/>
        </w:rPr>
        <w:t xml:space="preserve"> in Calgary, Toronto and London gather leaders from the energy sector to review industry developments, facilitate networking and explore business opportunities.</w:t>
      </w:r>
    </w:p>
    <w:p w14:paraId="4C6E468D" w14:textId="77777777" w:rsidR="00AB3A86" w:rsidRDefault="00AB3A86" w:rsidP="00AB3A86">
      <w:pPr>
        <w:widowControl w:val="0"/>
        <w:spacing w:line="276" w:lineRule="auto"/>
        <w:ind w:left="-567" w:right="-277"/>
        <w:jc w:val="center"/>
        <w:rPr>
          <w:rFonts w:asciiTheme="majorHAnsi" w:hAnsiTheme="majorHAnsi"/>
          <w:color w:val="2F6E87"/>
          <w:sz w:val="17"/>
          <w:szCs w:val="17"/>
        </w:rPr>
      </w:pPr>
    </w:p>
    <w:p w14:paraId="29E3D989" w14:textId="77777777" w:rsidR="00354CB0" w:rsidRDefault="00354CB0" w:rsidP="00AB3A86">
      <w:pPr>
        <w:widowControl w:val="0"/>
        <w:spacing w:line="276" w:lineRule="auto"/>
        <w:ind w:left="-567" w:right="-277"/>
        <w:jc w:val="center"/>
        <w:rPr>
          <w:rFonts w:asciiTheme="majorHAnsi" w:hAnsiTheme="majorHAnsi"/>
          <w:color w:val="2F6E87"/>
          <w:sz w:val="17"/>
          <w:szCs w:val="17"/>
        </w:rPr>
      </w:pPr>
    </w:p>
    <w:p w14:paraId="6AB3E823" w14:textId="77777777" w:rsidR="00354CB0" w:rsidRDefault="00354CB0" w:rsidP="00AB3A86">
      <w:pPr>
        <w:widowControl w:val="0"/>
        <w:spacing w:line="276" w:lineRule="auto"/>
        <w:ind w:left="-567" w:right="-277"/>
        <w:jc w:val="center"/>
        <w:rPr>
          <w:rFonts w:asciiTheme="majorHAnsi" w:hAnsiTheme="majorHAnsi"/>
          <w:color w:val="2F6E87"/>
          <w:sz w:val="17"/>
          <w:szCs w:val="17"/>
        </w:rPr>
      </w:pPr>
    </w:p>
    <w:p w14:paraId="7BDD38DA" w14:textId="77777777" w:rsidR="00C868A9" w:rsidRPr="00354CB0" w:rsidRDefault="00C868A9" w:rsidP="00AB3A86">
      <w:pPr>
        <w:widowControl w:val="0"/>
        <w:spacing w:line="276" w:lineRule="auto"/>
        <w:ind w:left="-567" w:right="-277"/>
        <w:jc w:val="center"/>
        <w:rPr>
          <w:rFonts w:asciiTheme="majorHAnsi" w:hAnsiTheme="majorHAnsi"/>
          <w:color w:val="2F6E87"/>
        </w:rPr>
      </w:pPr>
    </w:p>
    <w:p w14:paraId="3D956BFC" w14:textId="77777777" w:rsidR="00AB3A86" w:rsidRPr="005C5D1D" w:rsidRDefault="00AB3A86" w:rsidP="00AB3A86">
      <w:pPr>
        <w:widowControl w:val="0"/>
        <w:spacing w:line="276" w:lineRule="auto"/>
        <w:ind w:left="-567" w:right="-277"/>
        <w:jc w:val="center"/>
        <w:rPr>
          <w:rFonts w:asciiTheme="majorHAnsi" w:hAnsiTheme="majorHAnsi"/>
          <w:color w:val="2F6E87"/>
          <w:sz w:val="8"/>
          <w:szCs w:val="8"/>
        </w:rPr>
      </w:pPr>
    </w:p>
    <w:p w14:paraId="1CFD00D3" w14:textId="06963FA0" w:rsidR="00AB3A86" w:rsidRPr="00651E03" w:rsidRDefault="00AB3A86" w:rsidP="00AB3A86">
      <w:pPr>
        <w:spacing w:after="80"/>
        <w:ind w:right="-709"/>
        <w:rPr>
          <w:rFonts w:ascii="Georgia" w:hAnsi="Georgia"/>
          <w:color w:val="2F6E87"/>
          <w:sz w:val="36"/>
          <w:szCs w:val="36"/>
        </w:rPr>
      </w:pPr>
      <w:r>
        <w:rPr>
          <w:rFonts w:ascii="Georgia" w:hAnsi="Georgia"/>
          <w:color w:val="2F6E87"/>
          <w:sz w:val="36"/>
          <w:szCs w:val="36"/>
        </w:rPr>
        <w:t>10</w:t>
      </w:r>
      <w:r w:rsidRPr="006D64F4">
        <w:rPr>
          <w:rFonts w:ascii="Georgia" w:hAnsi="Georgia"/>
          <w:color w:val="2F6E87"/>
          <w:sz w:val="36"/>
          <w:szCs w:val="36"/>
          <w:vertAlign w:val="superscript"/>
        </w:rPr>
        <w:t>th</w:t>
      </w:r>
      <w:r w:rsidRPr="00651E03">
        <w:rPr>
          <w:rFonts w:ascii="Georgia" w:hAnsi="Georgia"/>
          <w:color w:val="2F6E87"/>
          <w:sz w:val="36"/>
          <w:szCs w:val="36"/>
        </w:rPr>
        <w:t xml:space="preserve"> </w:t>
      </w:r>
      <w:r>
        <w:rPr>
          <w:rFonts w:ascii="Georgia" w:hAnsi="Georgia"/>
          <w:color w:val="2F6E87"/>
          <w:sz w:val="36"/>
          <w:szCs w:val="36"/>
        </w:rPr>
        <w:t>Anniversary</w:t>
      </w:r>
      <w:r w:rsidRPr="00651E03">
        <w:rPr>
          <w:rFonts w:ascii="Georgia" w:hAnsi="Georgia"/>
          <w:color w:val="2F6E87"/>
          <w:sz w:val="36"/>
          <w:szCs w:val="36"/>
        </w:rPr>
        <w:t xml:space="preserve"> National Energy Roundtable Conference</w:t>
      </w:r>
    </w:p>
    <w:p w14:paraId="3115543A" w14:textId="77777777" w:rsidR="00AB3A86" w:rsidRPr="00A81DEA" w:rsidRDefault="00AB3A86" w:rsidP="00AB3A86">
      <w:pPr>
        <w:tabs>
          <w:tab w:val="left" w:pos="1134"/>
          <w:tab w:val="left" w:pos="1276"/>
        </w:tabs>
        <w:spacing w:after="80"/>
        <w:ind w:right="-658"/>
        <w:rPr>
          <w:rFonts w:ascii="Montserrat" w:hAnsi="Montserrat"/>
          <w:color w:val="404040" w:themeColor="text1" w:themeTint="BF"/>
          <w:spacing w:val="40"/>
          <w:sz w:val="20"/>
          <w:szCs w:val="20"/>
        </w:rPr>
      </w:pPr>
      <w:r>
        <w:rPr>
          <w:rFonts w:ascii="Montserrat" w:hAnsi="Montserrat"/>
          <w:color w:val="404040" w:themeColor="text1" w:themeTint="BF"/>
          <w:spacing w:val="40"/>
          <w:sz w:val="20"/>
          <w:szCs w:val="20"/>
        </w:rPr>
        <w:t>SOCO</w:t>
      </w:r>
      <w:r w:rsidRPr="00674852">
        <w:rPr>
          <w:rFonts w:ascii="Montserrat" w:hAnsi="Montserrat"/>
          <w:color w:val="404040" w:themeColor="text1" w:themeTint="BF"/>
          <w:spacing w:val="40"/>
          <w:sz w:val="20"/>
          <w:szCs w:val="20"/>
        </w:rPr>
        <w:t xml:space="preserve"> BALLROO</w:t>
      </w:r>
      <w:r>
        <w:rPr>
          <w:rFonts w:ascii="Montserrat" w:hAnsi="Montserrat"/>
          <w:color w:val="404040" w:themeColor="text1" w:themeTint="BF"/>
          <w:spacing w:val="40"/>
          <w:sz w:val="20"/>
          <w:szCs w:val="20"/>
        </w:rPr>
        <w:t xml:space="preserve">M, DELTA HOTEL, </w:t>
      </w:r>
      <w:r w:rsidRPr="00A81DEA">
        <w:rPr>
          <w:rFonts w:ascii="Montserrat" w:hAnsi="Montserrat"/>
          <w:color w:val="404040" w:themeColor="text1" w:themeTint="BF"/>
          <w:spacing w:val="40"/>
          <w:sz w:val="20"/>
          <w:szCs w:val="20"/>
        </w:rPr>
        <w:t xml:space="preserve">75 </w:t>
      </w:r>
      <w:r>
        <w:rPr>
          <w:rFonts w:ascii="Montserrat" w:hAnsi="Montserrat"/>
          <w:color w:val="404040" w:themeColor="text1" w:themeTint="BF"/>
          <w:spacing w:val="40"/>
          <w:sz w:val="20"/>
          <w:szCs w:val="20"/>
        </w:rPr>
        <w:t>LOWER SIMCOE ST., TORONTO</w:t>
      </w:r>
    </w:p>
    <w:p w14:paraId="1A4D0A0B" w14:textId="77777777" w:rsidR="00AB3A86" w:rsidRDefault="00AB3A86" w:rsidP="00AB3A86">
      <w:pPr>
        <w:tabs>
          <w:tab w:val="left" w:pos="1134"/>
          <w:tab w:val="left" w:pos="1276"/>
        </w:tabs>
        <w:spacing w:after="80"/>
        <w:ind w:right="-658"/>
        <w:rPr>
          <w:rFonts w:ascii="Montserrat Medium" w:hAnsi="Montserrat Medium"/>
          <w:color w:val="404040" w:themeColor="text1" w:themeTint="BF"/>
          <w:spacing w:val="40"/>
          <w:sz w:val="20"/>
          <w:szCs w:val="20"/>
        </w:rPr>
      </w:pPr>
      <w:r>
        <w:rPr>
          <w:rFonts w:ascii="Montserrat Medium" w:hAnsi="Montserrat Medium"/>
          <w:color w:val="404040" w:themeColor="text1" w:themeTint="BF"/>
          <w:spacing w:val="40"/>
          <w:sz w:val="20"/>
          <w:szCs w:val="20"/>
        </w:rPr>
        <w:t>THURSDAY</w:t>
      </w:r>
      <w:r w:rsidRPr="00674852">
        <w:rPr>
          <w:rFonts w:ascii="Montserrat Medium" w:hAnsi="Montserrat Medium"/>
          <w:color w:val="404040" w:themeColor="text1" w:themeTint="BF"/>
          <w:spacing w:val="40"/>
          <w:sz w:val="20"/>
          <w:szCs w:val="20"/>
        </w:rPr>
        <w:t xml:space="preserve">, NOVEMBER </w:t>
      </w:r>
      <w:r>
        <w:rPr>
          <w:rFonts w:ascii="Montserrat Medium" w:hAnsi="Montserrat Medium"/>
          <w:color w:val="404040" w:themeColor="text1" w:themeTint="BF"/>
          <w:spacing w:val="40"/>
          <w:sz w:val="20"/>
          <w:szCs w:val="20"/>
        </w:rPr>
        <w:t>20, 2025</w:t>
      </w:r>
    </w:p>
    <w:p w14:paraId="3F0BEB2F" w14:textId="77777777" w:rsidR="00354CB0" w:rsidRDefault="00354CB0" w:rsidP="00AB3A86">
      <w:pPr>
        <w:tabs>
          <w:tab w:val="left" w:pos="1134"/>
          <w:tab w:val="left" w:pos="1276"/>
        </w:tabs>
        <w:ind w:right="-658"/>
        <w:rPr>
          <w:rFonts w:ascii="Montserrat Medium" w:hAnsi="Montserrat Medium"/>
          <w:color w:val="404040" w:themeColor="text1" w:themeTint="BF"/>
          <w:spacing w:val="40"/>
          <w:sz w:val="12"/>
          <w:szCs w:val="12"/>
        </w:rPr>
      </w:pPr>
    </w:p>
    <w:p w14:paraId="6A80D06F" w14:textId="77777777" w:rsidR="00354CB0" w:rsidRDefault="00354CB0" w:rsidP="00AB3A86">
      <w:pPr>
        <w:tabs>
          <w:tab w:val="left" w:pos="1134"/>
          <w:tab w:val="left" w:pos="1276"/>
        </w:tabs>
        <w:ind w:right="-658"/>
        <w:rPr>
          <w:rFonts w:ascii="Montserrat Medium" w:hAnsi="Montserrat Medium"/>
          <w:color w:val="404040" w:themeColor="text1" w:themeTint="BF"/>
          <w:spacing w:val="40"/>
          <w:sz w:val="12"/>
          <w:szCs w:val="12"/>
        </w:rPr>
      </w:pPr>
    </w:p>
    <w:p w14:paraId="421A686F" w14:textId="77777777" w:rsidR="00354CB0" w:rsidRDefault="00354CB0" w:rsidP="00AB3A86">
      <w:pPr>
        <w:tabs>
          <w:tab w:val="left" w:pos="1134"/>
          <w:tab w:val="left" w:pos="1276"/>
        </w:tabs>
        <w:ind w:right="-658"/>
        <w:rPr>
          <w:rFonts w:ascii="Montserrat Medium" w:hAnsi="Montserrat Medium"/>
          <w:color w:val="404040" w:themeColor="text1" w:themeTint="BF"/>
          <w:spacing w:val="40"/>
          <w:sz w:val="12"/>
          <w:szCs w:val="12"/>
        </w:rPr>
      </w:pPr>
    </w:p>
    <w:p w14:paraId="0D4D63ED" w14:textId="6AC92842" w:rsidR="00AB3A86" w:rsidRPr="003D002B" w:rsidRDefault="00AB3A86" w:rsidP="00AB3A86">
      <w:pPr>
        <w:tabs>
          <w:tab w:val="left" w:pos="1134"/>
          <w:tab w:val="left" w:pos="1276"/>
        </w:tabs>
        <w:ind w:right="-658"/>
        <w:rPr>
          <w:rFonts w:ascii="Cambria" w:hAnsi="Cambria"/>
          <w:color w:val="000000" w:themeColor="text1"/>
          <w:sz w:val="20"/>
          <w:szCs w:val="20"/>
        </w:rPr>
      </w:pPr>
      <w:r>
        <w:rPr>
          <w:rFonts w:asciiTheme="minorHAnsi" w:hAnsiTheme="minorHAnsi"/>
          <w:b/>
          <w:bCs/>
          <w:color w:val="3F8382"/>
          <w:sz w:val="20"/>
          <w:szCs w:val="20"/>
          <w:lang w:val="en-US"/>
        </w:rPr>
        <w:t>MC</w:t>
      </w:r>
      <w:r w:rsidRPr="003D002B">
        <w:rPr>
          <w:rFonts w:ascii="Cambria" w:hAnsi="Cambria"/>
          <w:color w:val="000000" w:themeColor="text1"/>
          <w:sz w:val="20"/>
          <w:szCs w:val="20"/>
        </w:rPr>
        <w:tab/>
        <w:t xml:space="preserve">   </w:t>
      </w:r>
      <w:r>
        <w:rPr>
          <w:rFonts w:asciiTheme="minorHAnsi" w:hAnsiTheme="minorHAnsi"/>
          <w:b/>
          <w:bCs/>
          <w:color w:val="3F8382"/>
          <w:sz w:val="20"/>
          <w:szCs w:val="20"/>
          <w:lang w:val="en-US"/>
        </w:rPr>
        <w:t>Jason Langrish</w:t>
      </w:r>
      <w:r w:rsidRPr="0042728A">
        <w:rPr>
          <w:rFonts w:asciiTheme="minorHAnsi" w:hAnsiTheme="minorHAnsi"/>
          <w:color w:val="3F8382"/>
          <w:sz w:val="20"/>
          <w:szCs w:val="20"/>
          <w:lang w:val="en-US"/>
        </w:rPr>
        <w:t>, President, The Energy Roundtable</w:t>
      </w:r>
      <w:r w:rsidRPr="00176C3D">
        <w:rPr>
          <w:rFonts w:asciiTheme="minorHAnsi" w:hAnsiTheme="minorHAnsi"/>
          <w:color w:val="3F8382"/>
          <w:sz w:val="20"/>
          <w:szCs w:val="20"/>
          <w:lang w:val="en-US"/>
        </w:rPr>
        <w:t xml:space="preserve"> </w:t>
      </w:r>
    </w:p>
    <w:p w14:paraId="6CFF30F8" w14:textId="77777777" w:rsidR="00AB3A86" w:rsidRPr="00354CB0" w:rsidRDefault="00AB3A86" w:rsidP="00AB3A86">
      <w:pPr>
        <w:tabs>
          <w:tab w:val="left" w:pos="1134"/>
          <w:tab w:val="left" w:pos="1276"/>
        </w:tabs>
        <w:spacing w:after="80"/>
        <w:ind w:right="-658"/>
        <w:rPr>
          <w:rFonts w:ascii="Cambria" w:hAnsi="Cambria"/>
          <w:color w:val="000000" w:themeColor="text1"/>
          <w:sz w:val="20"/>
          <w:szCs w:val="20"/>
        </w:rPr>
      </w:pPr>
    </w:p>
    <w:p w14:paraId="15068AF0" w14:textId="1522F865" w:rsidR="00AB3A86" w:rsidRPr="003D002B" w:rsidRDefault="00AB3A86" w:rsidP="00AB3A86">
      <w:pPr>
        <w:tabs>
          <w:tab w:val="left" w:pos="1260"/>
        </w:tabs>
        <w:ind w:right="-595"/>
        <w:jc w:val="both"/>
        <w:rPr>
          <w:rFonts w:ascii="Cambria" w:hAnsi="Cambria"/>
          <w:color w:val="000000" w:themeColor="text1"/>
          <w:sz w:val="20"/>
          <w:szCs w:val="20"/>
        </w:rPr>
      </w:pPr>
      <w:r>
        <w:rPr>
          <w:rFonts w:asciiTheme="minorHAnsi" w:hAnsiTheme="minorHAnsi"/>
          <w:b/>
          <w:bCs/>
          <w:color w:val="3F8382"/>
          <w:sz w:val="20"/>
          <w:szCs w:val="20"/>
          <w:lang w:val="en-US"/>
        </w:rPr>
        <w:t>7:45</w:t>
      </w:r>
      <w:r w:rsidR="00B62710">
        <w:rPr>
          <w:rFonts w:asciiTheme="minorHAnsi" w:hAnsiTheme="minorHAnsi"/>
          <w:b/>
          <w:bCs/>
          <w:color w:val="3F8382"/>
          <w:sz w:val="20"/>
          <w:szCs w:val="20"/>
          <w:lang w:val="en-US"/>
        </w:rPr>
        <w:t xml:space="preserve"> </w:t>
      </w:r>
      <w:r>
        <w:rPr>
          <w:rFonts w:asciiTheme="minorHAnsi" w:hAnsiTheme="minorHAnsi"/>
          <w:b/>
          <w:bCs/>
          <w:color w:val="3F8382"/>
          <w:sz w:val="20"/>
          <w:szCs w:val="20"/>
          <w:lang w:val="en-US"/>
        </w:rPr>
        <w:t>am</w:t>
      </w:r>
      <w:r w:rsidRPr="003D002B">
        <w:rPr>
          <w:rFonts w:ascii="Cambria" w:hAnsi="Cambria"/>
          <w:color w:val="000000" w:themeColor="text1"/>
          <w:sz w:val="20"/>
          <w:szCs w:val="20"/>
        </w:rPr>
        <w:tab/>
      </w:r>
      <w:r>
        <w:rPr>
          <w:rFonts w:asciiTheme="minorHAnsi" w:hAnsiTheme="minorHAnsi"/>
          <w:b/>
          <w:bCs/>
          <w:color w:val="3F8382"/>
          <w:sz w:val="20"/>
          <w:szCs w:val="20"/>
          <w:lang w:val="en-US"/>
        </w:rPr>
        <w:t>Registration and breakfast</w:t>
      </w:r>
    </w:p>
    <w:p w14:paraId="370CE1F2" w14:textId="77777777" w:rsidR="00AB3A86" w:rsidRPr="00354CB0" w:rsidRDefault="00AB3A86" w:rsidP="00AB3A86">
      <w:pPr>
        <w:tabs>
          <w:tab w:val="left" w:pos="1260"/>
        </w:tabs>
        <w:ind w:right="-426"/>
        <w:jc w:val="both"/>
        <w:rPr>
          <w:rFonts w:ascii="Cambria" w:hAnsi="Cambria"/>
          <w:color w:val="000000" w:themeColor="text1"/>
        </w:rPr>
      </w:pPr>
    </w:p>
    <w:p w14:paraId="0444C2B4" w14:textId="34149849" w:rsidR="00AB3A86" w:rsidRPr="00674852" w:rsidRDefault="00AB3A86" w:rsidP="00AB3A86">
      <w:pPr>
        <w:tabs>
          <w:tab w:val="left" w:pos="1260"/>
        </w:tabs>
        <w:spacing w:after="40"/>
        <w:ind w:right="-426"/>
        <w:jc w:val="both"/>
        <w:rPr>
          <w:rFonts w:ascii="Cambria" w:hAnsi="Cambria"/>
          <w:color w:val="000000" w:themeColor="text1"/>
          <w:sz w:val="20"/>
          <w:szCs w:val="20"/>
        </w:rPr>
      </w:pPr>
      <w:r>
        <w:rPr>
          <w:rFonts w:asciiTheme="minorHAnsi" w:hAnsiTheme="minorHAnsi"/>
          <w:b/>
          <w:bCs/>
          <w:color w:val="3F8382"/>
          <w:sz w:val="20"/>
          <w:szCs w:val="20"/>
          <w:lang w:val="en-US"/>
        </w:rPr>
        <w:t>8:30</w:t>
      </w:r>
      <w:r w:rsidR="00B62710">
        <w:rPr>
          <w:rFonts w:asciiTheme="minorHAnsi" w:hAnsiTheme="minorHAnsi"/>
          <w:b/>
          <w:bCs/>
          <w:color w:val="3F8382"/>
          <w:sz w:val="20"/>
          <w:szCs w:val="20"/>
          <w:lang w:val="en-US"/>
        </w:rPr>
        <w:t xml:space="preserve"> </w:t>
      </w:r>
      <w:r>
        <w:rPr>
          <w:rFonts w:asciiTheme="minorHAnsi" w:hAnsiTheme="minorHAnsi"/>
          <w:b/>
          <w:bCs/>
          <w:color w:val="3F8382"/>
          <w:sz w:val="20"/>
          <w:szCs w:val="20"/>
          <w:lang w:val="en-US"/>
        </w:rPr>
        <w:t>am</w:t>
      </w:r>
      <w:r w:rsidRPr="003D002B">
        <w:rPr>
          <w:rFonts w:ascii="Cambria" w:hAnsi="Cambria"/>
          <w:color w:val="000000" w:themeColor="text1"/>
          <w:sz w:val="20"/>
          <w:szCs w:val="20"/>
        </w:rPr>
        <w:tab/>
      </w:r>
      <w:r w:rsidR="000C34ED">
        <w:rPr>
          <w:rFonts w:asciiTheme="minorHAnsi" w:hAnsiTheme="minorHAnsi"/>
          <w:b/>
          <w:bCs/>
          <w:color w:val="3F8382"/>
          <w:sz w:val="20"/>
          <w:szCs w:val="20"/>
          <w:lang w:val="en-US"/>
        </w:rPr>
        <w:t>Welcome</w:t>
      </w:r>
      <w:r>
        <w:rPr>
          <w:rFonts w:asciiTheme="minorHAnsi" w:hAnsiTheme="minorHAnsi"/>
          <w:b/>
          <w:bCs/>
          <w:color w:val="3F8382"/>
          <w:sz w:val="20"/>
          <w:szCs w:val="20"/>
          <w:lang w:val="en-US"/>
        </w:rPr>
        <w:t xml:space="preserve"> remarks</w:t>
      </w:r>
    </w:p>
    <w:p w14:paraId="5CEE394C" w14:textId="77777777" w:rsidR="00AB3A86" w:rsidRPr="00354CB0" w:rsidRDefault="00AB3A86" w:rsidP="00AB3A86">
      <w:pPr>
        <w:pStyle w:val="dropcap-big"/>
        <w:shd w:val="clear" w:color="auto" w:fill="FFFFFF"/>
        <w:tabs>
          <w:tab w:val="left" w:pos="1276"/>
        </w:tabs>
        <w:spacing w:before="0" w:beforeAutospacing="0" w:after="40" w:afterAutospacing="0"/>
        <w:jc w:val="both"/>
        <w:textAlignment w:val="baseline"/>
        <w:rPr>
          <w:rFonts w:asciiTheme="minorHAnsi" w:hAnsiTheme="minorHAnsi"/>
          <w:color w:val="3F8382"/>
          <w:sz w:val="16"/>
          <w:szCs w:val="16"/>
        </w:rPr>
      </w:pPr>
    </w:p>
    <w:p w14:paraId="3A190482" w14:textId="65CDE6E6" w:rsidR="00AB3A86" w:rsidRPr="00E87D7B" w:rsidRDefault="00AB3A86" w:rsidP="00AB3A86">
      <w:pPr>
        <w:tabs>
          <w:tab w:val="left" w:pos="1276"/>
        </w:tabs>
        <w:spacing w:after="40"/>
        <w:ind w:right="-426"/>
        <w:rPr>
          <w:rFonts w:asciiTheme="minorHAnsi" w:hAnsiTheme="minorHAnsi"/>
          <w:b/>
          <w:bCs/>
          <w:color w:val="3F8382"/>
          <w:sz w:val="20"/>
          <w:szCs w:val="20"/>
          <w:lang w:val="en-US"/>
        </w:rPr>
      </w:pPr>
      <w:r>
        <w:rPr>
          <w:rFonts w:asciiTheme="minorHAnsi" w:hAnsiTheme="minorHAnsi"/>
          <w:b/>
          <w:bCs/>
          <w:color w:val="3F8382"/>
          <w:sz w:val="20"/>
          <w:szCs w:val="20"/>
          <w:lang w:val="en-US"/>
        </w:rPr>
        <w:t>8:</w:t>
      </w:r>
      <w:r w:rsidR="00354CB0">
        <w:rPr>
          <w:rFonts w:asciiTheme="minorHAnsi" w:hAnsiTheme="minorHAnsi"/>
          <w:b/>
          <w:bCs/>
          <w:color w:val="3F8382"/>
          <w:sz w:val="20"/>
          <w:szCs w:val="20"/>
          <w:lang w:val="en-US"/>
        </w:rPr>
        <w:t>35</w:t>
      </w:r>
      <w:r w:rsidR="00B62710">
        <w:rPr>
          <w:rFonts w:asciiTheme="minorHAnsi" w:hAnsiTheme="minorHAnsi"/>
          <w:b/>
          <w:bCs/>
          <w:color w:val="3F8382"/>
          <w:sz w:val="20"/>
          <w:szCs w:val="20"/>
          <w:lang w:val="en-US"/>
        </w:rPr>
        <w:t xml:space="preserve"> </w:t>
      </w:r>
      <w:r>
        <w:rPr>
          <w:rFonts w:asciiTheme="minorHAnsi" w:hAnsiTheme="minorHAnsi"/>
          <w:b/>
          <w:bCs/>
          <w:color w:val="3F8382"/>
          <w:sz w:val="20"/>
          <w:szCs w:val="20"/>
          <w:lang w:val="en-US"/>
        </w:rPr>
        <w:t>am</w:t>
      </w:r>
      <w:r>
        <w:rPr>
          <w:rFonts w:asciiTheme="minorHAnsi" w:hAnsiTheme="minorHAnsi"/>
          <w:b/>
          <w:bCs/>
          <w:color w:val="3F8382"/>
          <w:sz w:val="20"/>
          <w:szCs w:val="20"/>
          <w:lang w:val="en-US"/>
        </w:rPr>
        <w:tab/>
      </w:r>
      <w:r w:rsidRPr="00E87D7B">
        <w:rPr>
          <w:rFonts w:asciiTheme="minorHAnsi" w:hAnsiTheme="minorHAnsi"/>
          <w:b/>
          <w:bCs/>
          <w:color w:val="3F8382"/>
          <w:sz w:val="20"/>
          <w:szCs w:val="20"/>
        </w:rPr>
        <w:t xml:space="preserve">Advancing </w:t>
      </w:r>
      <w:r w:rsidRPr="00E87D7B">
        <w:rPr>
          <w:rFonts w:asciiTheme="minorHAnsi" w:hAnsiTheme="minorHAnsi"/>
          <w:b/>
          <w:bCs/>
          <w:color w:val="3F8382"/>
          <w:sz w:val="20"/>
          <w:szCs w:val="20"/>
          <w:lang w:val="en-US"/>
        </w:rPr>
        <w:t xml:space="preserve">major projects </w:t>
      </w:r>
      <w:r>
        <w:rPr>
          <w:rFonts w:asciiTheme="minorHAnsi" w:hAnsiTheme="minorHAnsi"/>
          <w:b/>
          <w:bCs/>
          <w:color w:val="3F8382"/>
          <w:sz w:val="20"/>
          <w:szCs w:val="20"/>
          <w:lang w:val="en-US"/>
        </w:rPr>
        <w:t xml:space="preserve">– </w:t>
      </w:r>
      <w:r w:rsidRPr="00E87D7B">
        <w:rPr>
          <w:rFonts w:asciiTheme="minorHAnsi" w:hAnsiTheme="minorHAnsi"/>
          <w:b/>
          <w:bCs/>
          <w:color w:val="3F8382"/>
          <w:sz w:val="20"/>
          <w:szCs w:val="20"/>
          <w:lang w:val="en-US"/>
        </w:rPr>
        <w:t>Canada</w:t>
      </w:r>
      <w:r>
        <w:rPr>
          <w:rFonts w:asciiTheme="minorHAnsi" w:hAnsiTheme="minorHAnsi"/>
          <w:b/>
          <w:bCs/>
          <w:color w:val="3F8382"/>
          <w:sz w:val="20"/>
          <w:szCs w:val="20"/>
          <w:lang w:val="en-US"/>
        </w:rPr>
        <w:t>’s growth strategy</w:t>
      </w:r>
    </w:p>
    <w:p w14:paraId="6CCEB847" w14:textId="37DA0477" w:rsidR="00AB3A86" w:rsidRPr="00626ECF" w:rsidRDefault="000C34ED" w:rsidP="00AB3A86">
      <w:pPr>
        <w:tabs>
          <w:tab w:val="left" w:pos="1276"/>
        </w:tabs>
        <w:spacing w:after="40"/>
        <w:ind w:left="1276" w:right="-136"/>
        <w:jc w:val="both"/>
        <w:rPr>
          <w:color w:val="000000" w:themeColor="text1"/>
          <w:sz w:val="16"/>
          <w:szCs w:val="16"/>
        </w:rPr>
      </w:pPr>
      <w:r>
        <w:rPr>
          <w:color w:val="000000" w:themeColor="text1"/>
          <w:sz w:val="16"/>
          <w:szCs w:val="16"/>
        </w:rPr>
        <w:t>Is the</w:t>
      </w:r>
      <w:r w:rsidR="00AB3A86" w:rsidRPr="00E87D7B">
        <w:rPr>
          <w:color w:val="000000" w:themeColor="text1"/>
          <w:sz w:val="16"/>
          <w:szCs w:val="16"/>
        </w:rPr>
        <w:t xml:space="preserve"> renewed sense of optimism that Canada can get back to building major projects and reverse the decline in investment that occurred over the past decade</w:t>
      </w:r>
      <w:r>
        <w:rPr>
          <w:color w:val="000000" w:themeColor="text1"/>
          <w:sz w:val="16"/>
          <w:szCs w:val="16"/>
        </w:rPr>
        <w:t xml:space="preserve"> warranted?</w:t>
      </w:r>
      <w:r w:rsidR="00AB3A86" w:rsidRPr="00E87D7B">
        <w:rPr>
          <w:color w:val="000000" w:themeColor="text1"/>
          <w:sz w:val="16"/>
          <w:szCs w:val="16"/>
        </w:rPr>
        <w:t xml:space="preserve"> </w:t>
      </w:r>
      <w:r w:rsidR="008030BB">
        <w:rPr>
          <w:color w:val="000000" w:themeColor="text1"/>
          <w:sz w:val="16"/>
          <w:szCs w:val="16"/>
        </w:rPr>
        <w:t xml:space="preserve">The Major Projects Office </w:t>
      </w:r>
      <w:r>
        <w:rPr>
          <w:color w:val="000000" w:themeColor="text1"/>
          <w:sz w:val="16"/>
          <w:szCs w:val="16"/>
        </w:rPr>
        <w:t xml:space="preserve">has been </w:t>
      </w:r>
      <w:proofErr w:type="gramStart"/>
      <w:r>
        <w:rPr>
          <w:color w:val="000000" w:themeColor="text1"/>
          <w:sz w:val="16"/>
          <w:szCs w:val="16"/>
        </w:rPr>
        <w:t>established</w:t>
      </w:r>
      <w:proofErr w:type="gramEnd"/>
      <w:r w:rsidR="008030BB">
        <w:rPr>
          <w:color w:val="000000" w:themeColor="text1"/>
          <w:sz w:val="16"/>
          <w:szCs w:val="16"/>
        </w:rPr>
        <w:t xml:space="preserve"> and an initial list </w:t>
      </w:r>
      <w:r>
        <w:rPr>
          <w:color w:val="000000" w:themeColor="text1"/>
          <w:sz w:val="16"/>
          <w:szCs w:val="16"/>
        </w:rPr>
        <w:t xml:space="preserve">of </w:t>
      </w:r>
      <w:r w:rsidR="008030BB">
        <w:rPr>
          <w:color w:val="000000" w:themeColor="text1"/>
          <w:sz w:val="16"/>
          <w:szCs w:val="16"/>
        </w:rPr>
        <w:t>projects have been prioritized</w:t>
      </w:r>
      <w:r w:rsidR="00AB3A86" w:rsidRPr="00E87D7B">
        <w:rPr>
          <w:color w:val="000000" w:themeColor="text1"/>
          <w:sz w:val="16"/>
          <w:szCs w:val="16"/>
        </w:rPr>
        <w:t xml:space="preserve">. What will follow in the queue? The panel will </w:t>
      </w:r>
      <w:r>
        <w:rPr>
          <w:color w:val="000000" w:themeColor="text1"/>
          <w:sz w:val="16"/>
          <w:szCs w:val="16"/>
        </w:rPr>
        <w:t>discuss what needs to be done to ensure that</w:t>
      </w:r>
      <w:r w:rsidR="00AB3A86" w:rsidRPr="00E87D7B">
        <w:rPr>
          <w:color w:val="000000" w:themeColor="text1"/>
          <w:sz w:val="16"/>
          <w:szCs w:val="16"/>
        </w:rPr>
        <w:t xml:space="preserve"> Canada can take advantage of this window of opportunity to advance major projects and diversify its </w:t>
      </w:r>
      <w:r w:rsidR="00032E96">
        <w:rPr>
          <w:color w:val="000000" w:themeColor="text1"/>
          <w:sz w:val="16"/>
          <w:szCs w:val="16"/>
        </w:rPr>
        <w:t>economy and trade</w:t>
      </w:r>
      <w:r w:rsidR="00AB3A86" w:rsidRPr="00E87D7B">
        <w:rPr>
          <w:color w:val="000000" w:themeColor="text1"/>
          <w:sz w:val="16"/>
          <w:szCs w:val="16"/>
        </w:rPr>
        <w:t>.</w:t>
      </w:r>
    </w:p>
    <w:p w14:paraId="6616620A" w14:textId="48162922" w:rsidR="00813540" w:rsidRDefault="00813540" w:rsidP="008030BB">
      <w:pPr>
        <w:pStyle w:val="ListParagraph"/>
        <w:numPr>
          <w:ilvl w:val="0"/>
          <w:numId w:val="31"/>
        </w:numPr>
        <w:tabs>
          <w:tab w:val="left" w:pos="1276"/>
        </w:tabs>
        <w:snapToGrid w:val="0"/>
        <w:spacing w:after="40"/>
        <w:ind w:left="1633" w:right="-425" w:hanging="357"/>
        <w:contextualSpacing w:val="0"/>
        <w:jc w:val="both"/>
        <w:rPr>
          <w:rFonts w:asciiTheme="minorHAnsi" w:hAnsiTheme="minorHAnsi"/>
          <w:color w:val="3F8382"/>
          <w:sz w:val="20"/>
          <w:szCs w:val="20"/>
          <w:lang w:val="en-CA"/>
        </w:rPr>
      </w:pPr>
      <w:r>
        <w:rPr>
          <w:rFonts w:asciiTheme="minorHAnsi" w:hAnsiTheme="minorHAnsi"/>
          <w:b/>
          <w:bCs/>
          <w:color w:val="3F8382"/>
          <w:sz w:val="20"/>
          <w:szCs w:val="20"/>
          <w:lang w:val="en-CA"/>
        </w:rPr>
        <w:t>Douglas Smith</w:t>
      </w:r>
      <w:r w:rsidRPr="00813540">
        <w:rPr>
          <w:rFonts w:asciiTheme="minorHAnsi" w:hAnsiTheme="minorHAnsi"/>
          <w:color w:val="3F8382"/>
          <w:sz w:val="20"/>
          <w:szCs w:val="20"/>
          <w:lang w:val="en-CA"/>
        </w:rPr>
        <w:t xml:space="preserve">, CEO, DP World Canada </w:t>
      </w:r>
    </w:p>
    <w:p w14:paraId="4C072724" w14:textId="77777777" w:rsidR="00FC14D8" w:rsidRPr="0071194A" w:rsidRDefault="00FC14D8" w:rsidP="00FC14D8">
      <w:pPr>
        <w:pStyle w:val="ListParagraph"/>
        <w:numPr>
          <w:ilvl w:val="0"/>
          <w:numId w:val="31"/>
        </w:numPr>
        <w:tabs>
          <w:tab w:val="left" w:pos="1276"/>
        </w:tabs>
        <w:snapToGrid w:val="0"/>
        <w:spacing w:after="40"/>
        <w:ind w:left="1633" w:right="-844" w:hanging="357"/>
        <w:contextualSpacing w:val="0"/>
        <w:jc w:val="both"/>
        <w:rPr>
          <w:rFonts w:asciiTheme="minorHAnsi" w:hAnsiTheme="minorHAnsi"/>
          <w:color w:val="3F8382"/>
          <w:sz w:val="20"/>
          <w:szCs w:val="20"/>
        </w:rPr>
      </w:pPr>
      <w:r w:rsidRPr="002C7E53">
        <w:rPr>
          <w:rFonts w:asciiTheme="minorHAnsi" w:hAnsiTheme="minorHAnsi"/>
          <w:b/>
          <w:bCs/>
          <w:color w:val="3F8382"/>
          <w:sz w:val="20"/>
          <w:szCs w:val="20"/>
          <w:lang w:val="en-CA"/>
        </w:rPr>
        <w:t xml:space="preserve">Anne-Raphaëlle </w:t>
      </w:r>
      <w:proofErr w:type="spellStart"/>
      <w:r w:rsidRPr="002C7E53">
        <w:rPr>
          <w:rFonts w:asciiTheme="minorHAnsi" w:hAnsiTheme="minorHAnsi"/>
          <w:b/>
          <w:bCs/>
          <w:color w:val="3F8382"/>
          <w:sz w:val="20"/>
          <w:szCs w:val="20"/>
          <w:lang w:val="en-CA"/>
        </w:rPr>
        <w:t>Audouin</w:t>
      </w:r>
      <w:proofErr w:type="spellEnd"/>
      <w:r w:rsidRPr="002C7E53">
        <w:rPr>
          <w:rFonts w:asciiTheme="minorHAnsi" w:hAnsiTheme="minorHAnsi"/>
          <w:color w:val="3F8382"/>
          <w:sz w:val="20"/>
          <w:szCs w:val="20"/>
          <w:lang w:val="en-CA"/>
        </w:rPr>
        <w:t xml:space="preserve">, Chief Executive Officer, </w:t>
      </w:r>
      <w:proofErr w:type="spellStart"/>
      <w:r w:rsidRPr="002C7E53">
        <w:rPr>
          <w:rFonts w:asciiTheme="minorHAnsi" w:hAnsiTheme="minorHAnsi"/>
          <w:color w:val="3F8382"/>
          <w:sz w:val="20"/>
          <w:szCs w:val="20"/>
          <w:lang w:val="en-CA"/>
        </w:rPr>
        <w:t>Nukik</w:t>
      </w:r>
      <w:proofErr w:type="spellEnd"/>
      <w:r w:rsidRPr="002C7E53">
        <w:rPr>
          <w:rFonts w:asciiTheme="minorHAnsi" w:hAnsiTheme="minorHAnsi"/>
          <w:color w:val="3F8382"/>
          <w:sz w:val="20"/>
          <w:szCs w:val="20"/>
          <w:lang w:val="en-CA"/>
        </w:rPr>
        <w:t xml:space="preserve"> Corporation</w:t>
      </w:r>
    </w:p>
    <w:p w14:paraId="1F8614FA" w14:textId="4E7D8536" w:rsidR="002B2CEB" w:rsidRPr="002B2CEB" w:rsidRDefault="007B1F03" w:rsidP="002B2CEB">
      <w:pPr>
        <w:pStyle w:val="ListParagraph"/>
        <w:numPr>
          <w:ilvl w:val="0"/>
          <w:numId w:val="31"/>
        </w:numPr>
        <w:tabs>
          <w:tab w:val="left" w:pos="1276"/>
        </w:tabs>
        <w:snapToGrid w:val="0"/>
        <w:spacing w:after="40"/>
        <w:ind w:left="1633" w:right="-844" w:hanging="357"/>
        <w:contextualSpacing w:val="0"/>
        <w:jc w:val="both"/>
        <w:rPr>
          <w:rFonts w:asciiTheme="minorHAnsi" w:hAnsiTheme="minorHAnsi"/>
          <w:color w:val="3F8382"/>
          <w:sz w:val="20"/>
          <w:szCs w:val="20"/>
        </w:rPr>
      </w:pPr>
      <w:r>
        <w:rPr>
          <w:rFonts w:asciiTheme="minorHAnsi" w:hAnsiTheme="minorHAnsi"/>
          <w:b/>
          <w:bCs/>
          <w:color w:val="3F8382"/>
          <w:sz w:val="20"/>
          <w:szCs w:val="20"/>
          <w:lang w:val="en-CA"/>
        </w:rPr>
        <w:t>Randy Toone</w:t>
      </w:r>
      <w:r w:rsidR="002B2CEB" w:rsidRPr="0071194A">
        <w:rPr>
          <w:rFonts w:asciiTheme="minorHAnsi" w:hAnsiTheme="minorHAnsi"/>
          <w:color w:val="3F8382"/>
          <w:sz w:val="20"/>
          <w:szCs w:val="20"/>
          <w:lang w:val="en-CA"/>
        </w:rPr>
        <w:t xml:space="preserve">, </w:t>
      </w:r>
      <w:r>
        <w:rPr>
          <w:rFonts w:asciiTheme="minorHAnsi" w:hAnsiTheme="minorHAnsi"/>
          <w:color w:val="3F8382"/>
          <w:sz w:val="20"/>
          <w:szCs w:val="20"/>
          <w:lang w:val="en-CA"/>
        </w:rPr>
        <w:t xml:space="preserve">Executive Vice </w:t>
      </w:r>
      <w:r w:rsidR="002B2CEB" w:rsidRPr="0071194A">
        <w:rPr>
          <w:rFonts w:asciiTheme="minorHAnsi" w:hAnsiTheme="minorHAnsi"/>
          <w:color w:val="3F8382"/>
          <w:sz w:val="20"/>
          <w:szCs w:val="20"/>
          <w:lang w:val="en-CA"/>
        </w:rPr>
        <w:t xml:space="preserve">President &amp; </w:t>
      </w:r>
      <w:r>
        <w:rPr>
          <w:rFonts w:asciiTheme="minorHAnsi" w:hAnsiTheme="minorHAnsi"/>
          <w:color w:val="3F8382"/>
          <w:sz w:val="20"/>
          <w:szCs w:val="20"/>
          <w:lang w:val="en-CA"/>
        </w:rPr>
        <w:t>President, Midstream</w:t>
      </w:r>
      <w:r w:rsidR="002B2CEB" w:rsidRPr="0071194A">
        <w:rPr>
          <w:rFonts w:asciiTheme="minorHAnsi" w:hAnsiTheme="minorHAnsi"/>
          <w:color w:val="3F8382"/>
          <w:sz w:val="20"/>
          <w:szCs w:val="20"/>
          <w:lang w:val="en-CA"/>
        </w:rPr>
        <w:t>, AltaGas</w:t>
      </w:r>
      <w:r w:rsidR="002B2CEB">
        <w:rPr>
          <w:rFonts w:asciiTheme="minorHAnsi" w:hAnsiTheme="minorHAnsi"/>
          <w:color w:val="3F8382"/>
          <w:sz w:val="20"/>
          <w:szCs w:val="20"/>
          <w:lang w:val="en-CA"/>
        </w:rPr>
        <w:t xml:space="preserve"> </w:t>
      </w:r>
    </w:p>
    <w:p w14:paraId="10D927A5" w14:textId="1A11000E" w:rsidR="00032E96" w:rsidRPr="00032E96" w:rsidRDefault="008030BB" w:rsidP="00032E96">
      <w:pPr>
        <w:pStyle w:val="ListParagraph"/>
        <w:numPr>
          <w:ilvl w:val="0"/>
          <w:numId w:val="31"/>
        </w:numPr>
        <w:tabs>
          <w:tab w:val="left" w:pos="1276"/>
        </w:tabs>
        <w:snapToGrid w:val="0"/>
        <w:spacing w:after="40"/>
        <w:ind w:left="1633" w:right="-844" w:hanging="357"/>
        <w:contextualSpacing w:val="0"/>
        <w:jc w:val="both"/>
        <w:rPr>
          <w:rFonts w:asciiTheme="minorHAnsi" w:hAnsiTheme="minorHAnsi"/>
          <w:color w:val="3F8382"/>
          <w:sz w:val="20"/>
          <w:szCs w:val="20"/>
        </w:rPr>
      </w:pPr>
      <w:r w:rsidRPr="007A46F9">
        <w:rPr>
          <w:rFonts w:asciiTheme="minorHAnsi" w:hAnsiTheme="minorHAnsi"/>
          <w:b/>
          <w:bCs/>
          <w:color w:val="3F8382"/>
          <w:sz w:val="20"/>
          <w:szCs w:val="20"/>
        </w:rPr>
        <w:t>David O’Donnell</w:t>
      </w:r>
      <w:r w:rsidRPr="007A46F9">
        <w:rPr>
          <w:rFonts w:asciiTheme="minorHAnsi" w:hAnsiTheme="minorHAnsi"/>
          <w:color w:val="3F8382"/>
          <w:sz w:val="20"/>
          <w:szCs w:val="20"/>
        </w:rPr>
        <w:t>, Vice President, Major Projects, Industrial, Bird Construction</w:t>
      </w:r>
    </w:p>
    <w:p w14:paraId="7A7CADB3" w14:textId="45C720B9" w:rsidR="00AB3A86" w:rsidRPr="002C7E53" w:rsidRDefault="00AB3A86" w:rsidP="002C7E53">
      <w:pPr>
        <w:tabs>
          <w:tab w:val="left" w:pos="1276"/>
        </w:tabs>
        <w:snapToGrid w:val="0"/>
        <w:spacing w:after="40"/>
        <w:ind w:left="1276" w:right="-844"/>
        <w:jc w:val="both"/>
        <w:rPr>
          <w:rFonts w:asciiTheme="minorHAnsi" w:hAnsiTheme="minorHAnsi"/>
          <w:color w:val="3F8382"/>
          <w:sz w:val="20"/>
          <w:szCs w:val="20"/>
        </w:rPr>
      </w:pPr>
      <w:r w:rsidRPr="002C7E53">
        <w:rPr>
          <w:rFonts w:asciiTheme="minorHAnsi" w:hAnsiTheme="minorHAnsi"/>
          <w:color w:val="3F8382"/>
          <w:sz w:val="20"/>
          <w:szCs w:val="20"/>
        </w:rPr>
        <w:t>Chair:</w:t>
      </w:r>
      <w:r w:rsidRPr="002C7E53">
        <w:rPr>
          <w:rFonts w:asciiTheme="minorHAnsi" w:hAnsiTheme="minorHAnsi"/>
          <w:b/>
          <w:bCs/>
          <w:color w:val="3F8382"/>
          <w:sz w:val="20"/>
          <w:szCs w:val="20"/>
        </w:rPr>
        <w:t xml:space="preserve"> </w:t>
      </w:r>
      <w:r w:rsidR="00530F77" w:rsidRPr="002C7E53">
        <w:rPr>
          <w:rFonts w:asciiTheme="minorHAnsi" w:hAnsiTheme="minorHAnsi"/>
          <w:b/>
          <w:bCs/>
          <w:color w:val="3F8382"/>
          <w:sz w:val="20"/>
          <w:szCs w:val="20"/>
        </w:rPr>
        <w:t>Geoff Stenger</w:t>
      </w:r>
      <w:r w:rsidR="00530F77" w:rsidRPr="002C7E53">
        <w:rPr>
          <w:rFonts w:asciiTheme="minorHAnsi" w:hAnsiTheme="minorHAnsi"/>
          <w:color w:val="3F8382"/>
          <w:sz w:val="20"/>
          <w:szCs w:val="20"/>
        </w:rPr>
        <w:t>, Partner; Head of Industry Infrastructure Team, Bennett Jones LLP</w:t>
      </w:r>
    </w:p>
    <w:p w14:paraId="69EC5DE4" w14:textId="6C5E84AD" w:rsidR="006329F1" w:rsidRPr="00354CB0" w:rsidRDefault="006329F1" w:rsidP="006329F1">
      <w:pPr>
        <w:tabs>
          <w:tab w:val="left" w:pos="1276"/>
        </w:tabs>
        <w:snapToGrid w:val="0"/>
        <w:spacing w:after="40"/>
        <w:ind w:right="-1292"/>
        <w:jc w:val="both"/>
        <w:rPr>
          <w:rFonts w:asciiTheme="minorHAnsi" w:hAnsiTheme="minorHAnsi"/>
          <w:color w:val="3F8382"/>
          <w:sz w:val="16"/>
          <w:szCs w:val="16"/>
        </w:rPr>
      </w:pPr>
    </w:p>
    <w:p w14:paraId="2C51070C" w14:textId="0E4291E4" w:rsidR="00AB3A86" w:rsidRDefault="00AB3A86" w:rsidP="00AB3A86">
      <w:pPr>
        <w:tabs>
          <w:tab w:val="left" w:pos="1276"/>
        </w:tabs>
        <w:spacing w:after="40"/>
        <w:ind w:right="-703"/>
        <w:rPr>
          <w:rFonts w:asciiTheme="minorHAnsi" w:hAnsiTheme="minorHAnsi"/>
          <w:b/>
          <w:bCs/>
          <w:color w:val="3F8382"/>
          <w:sz w:val="20"/>
          <w:szCs w:val="20"/>
        </w:rPr>
      </w:pPr>
      <w:r>
        <w:rPr>
          <w:rFonts w:asciiTheme="minorHAnsi" w:hAnsiTheme="minorHAnsi"/>
          <w:b/>
          <w:bCs/>
          <w:color w:val="3F8382"/>
          <w:sz w:val="20"/>
          <w:szCs w:val="20"/>
          <w:lang w:val="en-US"/>
        </w:rPr>
        <w:t>9:</w:t>
      </w:r>
      <w:r w:rsidR="007B1F03">
        <w:rPr>
          <w:rFonts w:asciiTheme="minorHAnsi" w:hAnsiTheme="minorHAnsi"/>
          <w:b/>
          <w:bCs/>
          <w:color w:val="3F8382"/>
          <w:sz w:val="20"/>
          <w:szCs w:val="20"/>
          <w:lang w:val="en-US"/>
        </w:rPr>
        <w:t>2</w:t>
      </w:r>
      <w:r w:rsidR="00354CB0">
        <w:rPr>
          <w:rFonts w:asciiTheme="minorHAnsi" w:hAnsiTheme="minorHAnsi"/>
          <w:b/>
          <w:bCs/>
          <w:color w:val="3F8382"/>
          <w:sz w:val="20"/>
          <w:szCs w:val="20"/>
          <w:lang w:val="en-US"/>
        </w:rPr>
        <w:t>0</w:t>
      </w:r>
      <w:r>
        <w:rPr>
          <w:rFonts w:asciiTheme="minorHAnsi" w:hAnsiTheme="minorHAnsi"/>
          <w:b/>
          <w:bCs/>
          <w:color w:val="3F8382"/>
          <w:sz w:val="20"/>
          <w:szCs w:val="20"/>
          <w:lang w:val="en-US"/>
        </w:rPr>
        <w:t xml:space="preserve"> am</w:t>
      </w:r>
      <w:r>
        <w:rPr>
          <w:rFonts w:asciiTheme="minorHAnsi" w:hAnsiTheme="minorHAnsi"/>
          <w:b/>
          <w:bCs/>
          <w:color w:val="3F8382"/>
          <w:sz w:val="20"/>
          <w:szCs w:val="20"/>
          <w:lang w:val="en-US"/>
        </w:rPr>
        <w:tab/>
        <w:t xml:space="preserve">Fireside chat: AI’s </w:t>
      </w:r>
      <w:r>
        <w:rPr>
          <w:rFonts w:asciiTheme="minorHAnsi" w:hAnsiTheme="minorHAnsi"/>
          <w:b/>
          <w:bCs/>
          <w:color w:val="3F8382"/>
          <w:sz w:val="20"/>
          <w:szCs w:val="20"/>
        </w:rPr>
        <w:t>transformation of energy systems</w:t>
      </w:r>
    </w:p>
    <w:p w14:paraId="285291EF" w14:textId="004F8427" w:rsidR="00D074D6" w:rsidRDefault="00D074D6" w:rsidP="00594EEC">
      <w:pPr>
        <w:tabs>
          <w:tab w:val="left" w:pos="1260"/>
        </w:tabs>
        <w:spacing w:after="80"/>
        <w:ind w:left="1260" w:right="-158"/>
        <w:jc w:val="both"/>
        <w:rPr>
          <w:color w:val="1B1B1B"/>
          <w:sz w:val="16"/>
          <w:szCs w:val="16"/>
        </w:rPr>
      </w:pPr>
      <w:r w:rsidRPr="00D074D6">
        <w:rPr>
          <w:color w:val="000000" w:themeColor="text1"/>
          <w:spacing w:val="3"/>
          <w:sz w:val="16"/>
          <w:szCs w:val="16"/>
        </w:rPr>
        <w:t xml:space="preserve">The power demand boom accelerated by </w:t>
      </w:r>
      <w:r>
        <w:rPr>
          <w:color w:val="000000" w:themeColor="text1"/>
          <w:spacing w:val="3"/>
          <w:sz w:val="16"/>
          <w:szCs w:val="16"/>
        </w:rPr>
        <w:t>AI</w:t>
      </w:r>
      <w:r w:rsidRPr="00D074D6">
        <w:rPr>
          <w:color w:val="000000" w:themeColor="text1"/>
          <w:spacing w:val="3"/>
          <w:sz w:val="16"/>
          <w:szCs w:val="16"/>
        </w:rPr>
        <w:t xml:space="preserve"> has </w:t>
      </w:r>
      <w:r w:rsidR="00594EEC">
        <w:rPr>
          <w:color w:val="000000" w:themeColor="text1"/>
          <w:spacing w:val="3"/>
          <w:sz w:val="16"/>
          <w:szCs w:val="16"/>
        </w:rPr>
        <w:t>made all types of generation central to utilities</w:t>
      </w:r>
      <w:r w:rsidRPr="00D074D6">
        <w:rPr>
          <w:color w:val="000000" w:themeColor="text1"/>
          <w:spacing w:val="3"/>
          <w:sz w:val="16"/>
          <w:szCs w:val="16"/>
        </w:rPr>
        <w:t xml:space="preserve"> plans for years to come.</w:t>
      </w:r>
      <w:r>
        <w:rPr>
          <w:color w:val="000000" w:themeColor="text1"/>
          <w:spacing w:val="3"/>
          <w:sz w:val="16"/>
          <w:szCs w:val="16"/>
        </w:rPr>
        <w:t xml:space="preserve"> </w:t>
      </w:r>
      <w:r w:rsidR="00594EEC">
        <w:rPr>
          <w:color w:val="000000" w:themeColor="text1"/>
          <w:spacing w:val="3"/>
          <w:sz w:val="16"/>
          <w:szCs w:val="16"/>
        </w:rPr>
        <w:t>T</w:t>
      </w:r>
      <w:r w:rsidRPr="000A3B6D">
        <w:rPr>
          <w:color w:val="000000" w:themeColor="text1"/>
          <w:spacing w:val="3"/>
          <w:sz w:val="16"/>
          <w:szCs w:val="16"/>
        </w:rPr>
        <w:t xml:space="preserve">hese </w:t>
      </w:r>
      <w:r>
        <w:rPr>
          <w:color w:val="000000" w:themeColor="text1"/>
          <w:spacing w:val="3"/>
          <w:sz w:val="16"/>
          <w:szCs w:val="16"/>
        </w:rPr>
        <w:t>applications</w:t>
      </w:r>
      <w:r w:rsidRPr="000A3B6D">
        <w:rPr>
          <w:color w:val="000000" w:themeColor="text1"/>
          <w:spacing w:val="3"/>
          <w:sz w:val="16"/>
          <w:szCs w:val="16"/>
        </w:rPr>
        <w:t xml:space="preserve"> </w:t>
      </w:r>
      <w:r w:rsidR="00594EEC">
        <w:rPr>
          <w:color w:val="000000" w:themeColor="text1"/>
          <w:spacing w:val="3"/>
          <w:sz w:val="16"/>
          <w:szCs w:val="16"/>
        </w:rPr>
        <w:t>require a</w:t>
      </w:r>
      <w:r w:rsidRPr="000A3B6D">
        <w:rPr>
          <w:color w:val="000000" w:themeColor="text1"/>
          <w:spacing w:val="3"/>
          <w:sz w:val="16"/>
          <w:szCs w:val="16"/>
        </w:rPr>
        <w:t xml:space="preserve"> massive energy consumption network that powers AI’s increasing capabilities and reach</w:t>
      </w:r>
      <w:r>
        <w:rPr>
          <w:color w:val="000000" w:themeColor="text1"/>
          <w:spacing w:val="3"/>
          <w:sz w:val="16"/>
          <w:szCs w:val="16"/>
        </w:rPr>
        <w:t xml:space="preserve">. </w:t>
      </w:r>
      <w:r w:rsidR="00AB3A86" w:rsidRPr="000A3B6D">
        <w:rPr>
          <w:color w:val="000000" w:themeColor="text1"/>
          <w:spacing w:val="3"/>
          <w:sz w:val="16"/>
          <w:szCs w:val="16"/>
        </w:rPr>
        <w:t xml:space="preserve">Data centres and </w:t>
      </w:r>
      <w:proofErr w:type="spellStart"/>
      <w:r w:rsidR="00AB3A86" w:rsidRPr="000A3B6D">
        <w:rPr>
          <w:color w:val="000000" w:themeColor="text1"/>
          <w:spacing w:val="3"/>
          <w:sz w:val="16"/>
          <w:szCs w:val="16"/>
        </w:rPr>
        <w:t>hyperscaler</w:t>
      </w:r>
      <w:proofErr w:type="spellEnd"/>
      <w:r w:rsidR="00594EEC">
        <w:rPr>
          <w:color w:val="000000" w:themeColor="text1"/>
          <w:spacing w:val="3"/>
          <w:sz w:val="16"/>
          <w:szCs w:val="16"/>
        </w:rPr>
        <w:t xml:space="preserve"> </w:t>
      </w:r>
      <w:r w:rsidR="00AB3A86" w:rsidRPr="000A3B6D">
        <w:rPr>
          <w:color w:val="000000" w:themeColor="text1"/>
          <w:spacing w:val="3"/>
          <w:sz w:val="16"/>
          <w:szCs w:val="16"/>
        </w:rPr>
        <w:t>facilities are the infrastructure meeting AI’s growing energy demands</w:t>
      </w:r>
      <w:r w:rsidRPr="000A3B6D">
        <w:rPr>
          <w:color w:val="000000" w:themeColor="text1"/>
          <w:spacing w:val="3"/>
          <w:sz w:val="16"/>
          <w:szCs w:val="16"/>
        </w:rPr>
        <w:t xml:space="preserve">. </w:t>
      </w:r>
      <w:r w:rsidR="00AB3A86">
        <w:rPr>
          <w:color w:val="000000" w:themeColor="text1"/>
          <w:spacing w:val="3"/>
          <w:sz w:val="16"/>
          <w:szCs w:val="16"/>
        </w:rPr>
        <w:t xml:space="preserve">The discussion will examine how </w:t>
      </w:r>
      <w:r w:rsidR="00594EEC">
        <w:rPr>
          <w:color w:val="000000" w:themeColor="text1"/>
          <w:spacing w:val="3"/>
          <w:sz w:val="16"/>
          <w:szCs w:val="16"/>
        </w:rPr>
        <w:t>Canada</w:t>
      </w:r>
      <w:r w:rsidR="00AB3A86">
        <w:rPr>
          <w:color w:val="000000" w:themeColor="text1"/>
          <w:spacing w:val="3"/>
          <w:sz w:val="16"/>
          <w:szCs w:val="16"/>
        </w:rPr>
        <w:t xml:space="preserve"> can </w:t>
      </w:r>
      <w:r w:rsidR="00AB3A86" w:rsidRPr="00D867F3">
        <w:rPr>
          <w:color w:val="000000" w:themeColor="text1"/>
          <w:spacing w:val="3"/>
          <w:sz w:val="16"/>
          <w:szCs w:val="16"/>
        </w:rPr>
        <w:t>provide the reliable, affordable, and lower-carbon energy needed to power AI’s future</w:t>
      </w:r>
      <w:r w:rsidR="00AB3A86">
        <w:rPr>
          <w:color w:val="000000" w:themeColor="text1"/>
          <w:spacing w:val="3"/>
          <w:sz w:val="16"/>
          <w:szCs w:val="16"/>
        </w:rPr>
        <w:t>.</w:t>
      </w:r>
      <w:r w:rsidRPr="00D074D6">
        <w:rPr>
          <w:color w:val="1B1B1B"/>
          <w:sz w:val="16"/>
          <w:szCs w:val="16"/>
        </w:rPr>
        <w:t xml:space="preserve"> </w:t>
      </w:r>
    </w:p>
    <w:p w14:paraId="7086FDB5" w14:textId="73302C4E" w:rsidR="00AB3A86" w:rsidRPr="00D074D6" w:rsidRDefault="00AB3A86" w:rsidP="00D074D6">
      <w:pPr>
        <w:pStyle w:val="ListParagraph"/>
        <w:numPr>
          <w:ilvl w:val="0"/>
          <w:numId w:val="31"/>
        </w:numPr>
        <w:tabs>
          <w:tab w:val="left" w:pos="1276"/>
        </w:tabs>
        <w:snapToGrid w:val="0"/>
        <w:spacing w:after="40"/>
        <w:ind w:left="1633" w:right="-844" w:hanging="357"/>
        <w:contextualSpacing w:val="0"/>
        <w:jc w:val="both"/>
        <w:rPr>
          <w:rFonts w:asciiTheme="minorHAnsi" w:hAnsiTheme="minorHAnsi"/>
          <w:color w:val="3F8382"/>
          <w:sz w:val="20"/>
          <w:szCs w:val="20"/>
        </w:rPr>
      </w:pPr>
      <w:r w:rsidRPr="00D074D6">
        <w:rPr>
          <w:rFonts w:asciiTheme="minorHAnsi" w:hAnsiTheme="minorHAnsi"/>
          <w:b/>
          <w:bCs/>
          <w:color w:val="097270"/>
          <w:sz w:val="20"/>
          <w:szCs w:val="20"/>
        </w:rPr>
        <w:t>Avik Dey</w:t>
      </w:r>
      <w:r w:rsidRPr="00D074D6">
        <w:rPr>
          <w:rFonts w:asciiTheme="minorHAnsi" w:hAnsiTheme="minorHAnsi"/>
          <w:color w:val="097270"/>
          <w:sz w:val="20"/>
          <w:szCs w:val="20"/>
        </w:rPr>
        <w:t>, President &amp; CEO, Capital Power</w:t>
      </w:r>
    </w:p>
    <w:p w14:paraId="05C00956" w14:textId="22D55E00" w:rsidR="00AB3A86" w:rsidRPr="00403C65" w:rsidRDefault="00AB3A86" w:rsidP="00AB3A86">
      <w:pPr>
        <w:tabs>
          <w:tab w:val="left" w:pos="1260"/>
        </w:tabs>
        <w:spacing w:after="40"/>
        <w:ind w:right="-1270"/>
        <w:rPr>
          <w:rFonts w:asciiTheme="minorHAnsi" w:hAnsiTheme="minorHAnsi"/>
          <w:color w:val="097270"/>
          <w:sz w:val="20"/>
          <w:szCs w:val="20"/>
        </w:rPr>
      </w:pPr>
      <w:r w:rsidRPr="00BC2EE0">
        <w:rPr>
          <w:rFonts w:asciiTheme="minorHAnsi" w:hAnsiTheme="minorHAnsi"/>
          <w:color w:val="097270"/>
          <w:sz w:val="20"/>
          <w:szCs w:val="20"/>
        </w:rPr>
        <w:tab/>
      </w:r>
      <w:r>
        <w:rPr>
          <w:rFonts w:asciiTheme="minorHAnsi" w:hAnsiTheme="minorHAnsi"/>
          <w:color w:val="097270"/>
          <w:sz w:val="20"/>
          <w:szCs w:val="20"/>
        </w:rPr>
        <w:t xml:space="preserve">In conversation with: </w:t>
      </w:r>
      <w:r w:rsidR="00B34F67" w:rsidRPr="00B34F67">
        <w:rPr>
          <w:rFonts w:asciiTheme="minorHAnsi" w:hAnsiTheme="minorHAnsi"/>
          <w:b/>
          <w:bCs/>
          <w:color w:val="097270"/>
          <w:sz w:val="20"/>
          <w:szCs w:val="20"/>
        </w:rPr>
        <w:t>Hon.</w:t>
      </w:r>
      <w:r w:rsidR="00B34F67">
        <w:rPr>
          <w:rFonts w:asciiTheme="minorHAnsi" w:hAnsiTheme="minorHAnsi"/>
          <w:color w:val="097270"/>
          <w:sz w:val="20"/>
          <w:szCs w:val="20"/>
        </w:rPr>
        <w:t xml:space="preserve"> </w:t>
      </w:r>
      <w:r w:rsidR="008030BB">
        <w:rPr>
          <w:rFonts w:asciiTheme="minorHAnsi" w:hAnsiTheme="minorHAnsi"/>
          <w:b/>
          <w:bCs/>
          <w:color w:val="097270"/>
          <w:sz w:val="20"/>
          <w:szCs w:val="20"/>
        </w:rPr>
        <w:t>Lisa Raitt</w:t>
      </w:r>
      <w:r w:rsidR="00E10FE2" w:rsidRPr="00E10FE2">
        <w:rPr>
          <w:rFonts w:asciiTheme="minorHAnsi" w:hAnsiTheme="minorHAnsi"/>
          <w:color w:val="097270"/>
          <w:sz w:val="20"/>
          <w:szCs w:val="20"/>
        </w:rPr>
        <w:t xml:space="preserve">, </w:t>
      </w:r>
      <w:r w:rsidR="008030BB">
        <w:rPr>
          <w:rFonts w:asciiTheme="minorHAnsi" w:hAnsiTheme="minorHAnsi"/>
          <w:color w:val="097270"/>
          <w:sz w:val="20"/>
          <w:szCs w:val="20"/>
        </w:rPr>
        <w:t xml:space="preserve">Vice Chair, CIBC Capital Markets </w:t>
      </w:r>
    </w:p>
    <w:p w14:paraId="62972BB1" w14:textId="77777777" w:rsidR="00BA7AE2" w:rsidRPr="001C525C" w:rsidRDefault="00BA7AE2" w:rsidP="00BA7AE2">
      <w:pPr>
        <w:tabs>
          <w:tab w:val="left" w:pos="1260"/>
        </w:tabs>
        <w:snapToGrid w:val="0"/>
        <w:spacing w:after="40"/>
        <w:ind w:right="-425"/>
        <w:jc w:val="both"/>
        <w:rPr>
          <w:rFonts w:asciiTheme="minorHAnsi" w:hAnsiTheme="minorHAnsi"/>
          <w:b/>
          <w:bCs/>
          <w:color w:val="3F8382"/>
          <w:sz w:val="14"/>
          <w:szCs w:val="14"/>
        </w:rPr>
      </w:pPr>
    </w:p>
    <w:p w14:paraId="0A091039" w14:textId="58457784" w:rsidR="00AF04BF" w:rsidRDefault="00BA7AE2" w:rsidP="00AF04BF">
      <w:pPr>
        <w:tabs>
          <w:tab w:val="left" w:pos="1260"/>
        </w:tabs>
        <w:snapToGrid w:val="0"/>
        <w:spacing w:after="40"/>
        <w:ind w:right="-425"/>
        <w:jc w:val="both"/>
        <w:rPr>
          <w:rFonts w:asciiTheme="minorHAnsi" w:hAnsiTheme="minorHAnsi"/>
          <w:color w:val="3F8382"/>
          <w:sz w:val="20"/>
          <w:szCs w:val="20"/>
        </w:rPr>
      </w:pPr>
      <w:r>
        <w:rPr>
          <w:rFonts w:asciiTheme="minorHAnsi" w:hAnsiTheme="minorHAnsi"/>
          <w:b/>
          <w:bCs/>
          <w:color w:val="3F8382"/>
          <w:sz w:val="20"/>
          <w:szCs w:val="20"/>
        </w:rPr>
        <w:t>9</w:t>
      </w:r>
      <w:r w:rsidRPr="004042F0">
        <w:rPr>
          <w:rFonts w:asciiTheme="minorHAnsi" w:hAnsiTheme="minorHAnsi"/>
          <w:b/>
          <w:bCs/>
          <w:color w:val="3F8382"/>
          <w:sz w:val="20"/>
          <w:szCs w:val="20"/>
        </w:rPr>
        <w:t>:</w:t>
      </w:r>
      <w:r w:rsidR="00354CB0">
        <w:rPr>
          <w:rFonts w:asciiTheme="minorHAnsi" w:hAnsiTheme="minorHAnsi"/>
          <w:b/>
          <w:bCs/>
          <w:color w:val="3F8382"/>
          <w:sz w:val="20"/>
          <w:szCs w:val="20"/>
        </w:rPr>
        <w:t>45</w:t>
      </w:r>
      <w:r w:rsidRPr="004042F0">
        <w:rPr>
          <w:rFonts w:asciiTheme="minorHAnsi" w:hAnsiTheme="minorHAnsi"/>
          <w:b/>
          <w:bCs/>
          <w:color w:val="3F8382"/>
          <w:sz w:val="20"/>
          <w:szCs w:val="20"/>
        </w:rPr>
        <w:t xml:space="preserve"> </w:t>
      </w:r>
      <w:r w:rsidR="00B62710">
        <w:rPr>
          <w:rFonts w:asciiTheme="minorHAnsi" w:hAnsiTheme="minorHAnsi"/>
          <w:b/>
          <w:bCs/>
          <w:color w:val="3F8382"/>
          <w:sz w:val="20"/>
          <w:szCs w:val="20"/>
        </w:rPr>
        <w:t>a</w:t>
      </w:r>
      <w:r w:rsidRPr="004042F0">
        <w:rPr>
          <w:rFonts w:asciiTheme="minorHAnsi" w:hAnsiTheme="minorHAnsi"/>
          <w:b/>
          <w:bCs/>
          <w:color w:val="3F8382"/>
          <w:sz w:val="20"/>
          <w:szCs w:val="20"/>
        </w:rPr>
        <w:t>m</w:t>
      </w:r>
      <w:r>
        <w:rPr>
          <w:rFonts w:asciiTheme="minorHAnsi" w:hAnsiTheme="minorHAnsi"/>
          <w:color w:val="3F8382"/>
          <w:sz w:val="20"/>
          <w:szCs w:val="20"/>
        </w:rPr>
        <w:tab/>
      </w:r>
      <w:r w:rsidR="00AF04BF" w:rsidRPr="00AF04BF">
        <w:rPr>
          <w:rFonts w:asciiTheme="minorHAnsi" w:hAnsiTheme="minorHAnsi"/>
          <w:b/>
          <w:bCs/>
          <w:color w:val="3F8382"/>
          <w:sz w:val="20"/>
          <w:szCs w:val="20"/>
        </w:rPr>
        <w:t>How Canada can become an energy superpower</w:t>
      </w:r>
    </w:p>
    <w:p w14:paraId="45C8CA93" w14:textId="34A3C6A9" w:rsidR="00BA7AE2" w:rsidRPr="00AF04BF" w:rsidRDefault="000C34ED" w:rsidP="00AF04BF">
      <w:pPr>
        <w:pStyle w:val="ListParagraph"/>
        <w:numPr>
          <w:ilvl w:val="0"/>
          <w:numId w:val="31"/>
        </w:numPr>
        <w:tabs>
          <w:tab w:val="left" w:pos="1260"/>
        </w:tabs>
        <w:snapToGrid w:val="0"/>
        <w:spacing w:after="40"/>
        <w:ind w:right="-425"/>
        <w:jc w:val="both"/>
        <w:rPr>
          <w:rFonts w:asciiTheme="minorHAnsi" w:hAnsiTheme="minorHAnsi"/>
          <w:color w:val="3F8382"/>
          <w:sz w:val="20"/>
          <w:szCs w:val="20"/>
        </w:rPr>
      </w:pPr>
      <w:r w:rsidRPr="00AF04BF">
        <w:rPr>
          <w:rFonts w:asciiTheme="minorHAnsi" w:hAnsiTheme="minorHAnsi"/>
          <w:b/>
          <w:bCs/>
          <w:color w:val="3F8382"/>
          <w:sz w:val="20"/>
          <w:szCs w:val="20"/>
        </w:rPr>
        <w:t>Lisa Baiton</w:t>
      </w:r>
      <w:r w:rsidRPr="00AF04BF">
        <w:rPr>
          <w:rFonts w:asciiTheme="minorHAnsi" w:hAnsiTheme="minorHAnsi"/>
          <w:color w:val="3F8382"/>
          <w:sz w:val="20"/>
          <w:szCs w:val="20"/>
        </w:rPr>
        <w:t>, President &amp; CEO, Canadian Association of Petroleum Producers</w:t>
      </w:r>
      <w:r w:rsidRPr="00AF04BF">
        <w:rPr>
          <w:rFonts w:asciiTheme="minorHAnsi" w:hAnsiTheme="minorHAnsi"/>
          <w:b/>
          <w:bCs/>
          <w:color w:val="3F8382"/>
          <w:sz w:val="20"/>
          <w:szCs w:val="20"/>
        </w:rPr>
        <w:t xml:space="preserve"> </w:t>
      </w:r>
    </w:p>
    <w:p w14:paraId="47FA6690" w14:textId="31E94667" w:rsidR="00AB3A86" w:rsidRPr="00354CB0" w:rsidRDefault="00AB3A86" w:rsidP="00AB3A86">
      <w:pPr>
        <w:tabs>
          <w:tab w:val="left" w:pos="1260"/>
        </w:tabs>
        <w:spacing w:after="80"/>
        <w:ind w:right="-425"/>
        <w:rPr>
          <w:rFonts w:asciiTheme="minorHAnsi" w:hAnsiTheme="minorHAnsi"/>
          <w:b/>
          <w:bCs/>
          <w:color w:val="3F8382"/>
          <w:sz w:val="12"/>
          <w:szCs w:val="12"/>
          <w:lang w:val="en-US"/>
        </w:rPr>
      </w:pPr>
    </w:p>
    <w:p w14:paraId="6C3D7A5A" w14:textId="2FAA19E6" w:rsidR="00AB3A86" w:rsidRDefault="00AB3A86" w:rsidP="00AB3A86">
      <w:pPr>
        <w:tabs>
          <w:tab w:val="left" w:pos="1276"/>
        </w:tabs>
        <w:ind w:right="-594"/>
        <w:jc w:val="both"/>
        <w:rPr>
          <w:rFonts w:ascii="Cambria" w:hAnsi="Cambria"/>
          <w:color w:val="000000" w:themeColor="text1"/>
          <w:sz w:val="20"/>
          <w:szCs w:val="20"/>
        </w:rPr>
      </w:pPr>
      <w:r>
        <w:rPr>
          <w:rFonts w:asciiTheme="minorHAnsi" w:hAnsiTheme="minorHAnsi"/>
          <w:b/>
          <w:bCs/>
          <w:color w:val="3F8382"/>
          <w:sz w:val="20"/>
          <w:szCs w:val="20"/>
          <w:lang w:val="en-US"/>
        </w:rPr>
        <w:t>10:</w:t>
      </w:r>
      <w:r w:rsidR="00354CB0">
        <w:rPr>
          <w:rFonts w:asciiTheme="minorHAnsi" w:hAnsiTheme="minorHAnsi"/>
          <w:b/>
          <w:bCs/>
          <w:color w:val="3F8382"/>
          <w:sz w:val="20"/>
          <w:szCs w:val="20"/>
          <w:lang w:val="en-US"/>
        </w:rPr>
        <w:t>0</w:t>
      </w:r>
      <w:r w:rsidR="00AF04BF">
        <w:rPr>
          <w:rFonts w:asciiTheme="minorHAnsi" w:hAnsiTheme="minorHAnsi"/>
          <w:b/>
          <w:bCs/>
          <w:color w:val="3F8382"/>
          <w:sz w:val="20"/>
          <w:szCs w:val="20"/>
          <w:lang w:val="en-US"/>
        </w:rPr>
        <w:t>0</w:t>
      </w:r>
      <w:r>
        <w:rPr>
          <w:rFonts w:asciiTheme="minorHAnsi" w:hAnsiTheme="minorHAnsi"/>
          <w:b/>
          <w:bCs/>
          <w:color w:val="3F8382"/>
          <w:sz w:val="20"/>
          <w:szCs w:val="20"/>
          <w:lang w:val="en-US"/>
        </w:rPr>
        <w:t xml:space="preserve"> am</w:t>
      </w:r>
      <w:r w:rsidRPr="003D002B">
        <w:rPr>
          <w:rFonts w:ascii="Cambria" w:hAnsi="Cambria"/>
          <w:color w:val="000000" w:themeColor="text1"/>
          <w:sz w:val="20"/>
          <w:szCs w:val="20"/>
        </w:rPr>
        <w:tab/>
      </w:r>
      <w:r>
        <w:rPr>
          <w:rFonts w:asciiTheme="minorHAnsi" w:hAnsiTheme="minorHAnsi"/>
          <w:b/>
          <w:bCs/>
          <w:color w:val="3F8382"/>
          <w:sz w:val="20"/>
          <w:szCs w:val="20"/>
          <w:lang w:val="en-US"/>
        </w:rPr>
        <w:t>Networking break</w:t>
      </w:r>
      <w:r w:rsidRPr="003D002B">
        <w:rPr>
          <w:rFonts w:ascii="Cambria" w:hAnsi="Cambria"/>
          <w:color w:val="000000" w:themeColor="text1"/>
          <w:sz w:val="20"/>
          <w:szCs w:val="20"/>
        </w:rPr>
        <w:t xml:space="preserve"> </w:t>
      </w:r>
    </w:p>
    <w:p w14:paraId="0D8BB8F2" w14:textId="20D64398" w:rsidR="00AB3A86" w:rsidRPr="00354CB0" w:rsidRDefault="00AB3A86" w:rsidP="00AB3A86">
      <w:pPr>
        <w:tabs>
          <w:tab w:val="left" w:pos="1276"/>
        </w:tabs>
        <w:spacing w:after="40"/>
        <w:ind w:right="-426"/>
        <w:rPr>
          <w:rFonts w:asciiTheme="minorHAnsi" w:hAnsiTheme="minorHAnsi"/>
          <w:b/>
          <w:bCs/>
          <w:color w:val="3F8382"/>
          <w:sz w:val="18"/>
          <w:szCs w:val="18"/>
          <w:lang w:val="en-US"/>
        </w:rPr>
      </w:pPr>
    </w:p>
    <w:p w14:paraId="04CDDBFD" w14:textId="29EA7BA4" w:rsidR="00C868A9" w:rsidRDefault="00AB3A86" w:rsidP="00C868A9">
      <w:pPr>
        <w:tabs>
          <w:tab w:val="left" w:pos="1276"/>
        </w:tabs>
        <w:spacing w:after="40"/>
        <w:ind w:right="-703"/>
        <w:rPr>
          <w:rFonts w:asciiTheme="minorHAnsi" w:hAnsiTheme="minorHAnsi"/>
          <w:b/>
          <w:bCs/>
          <w:color w:val="3F8382"/>
          <w:sz w:val="20"/>
          <w:szCs w:val="20"/>
        </w:rPr>
      </w:pPr>
      <w:r>
        <w:rPr>
          <w:rFonts w:asciiTheme="minorHAnsi" w:hAnsiTheme="minorHAnsi"/>
          <w:b/>
          <w:bCs/>
          <w:color w:val="3F8382"/>
          <w:sz w:val="20"/>
          <w:szCs w:val="20"/>
          <w:lang w:val="en-US"/>
        </w:rPr>
        <w:t>10:</w:t>
      </w:r>
      <w:r w:rsidR="00354CB0">
        <w:rPr>
          <w:rFonts w:asciiTheme="minorHAnsi" w:hAnsiTheme="minorHAnsi"/>
          <w:b/>
          <w:bCs/>
          <w:color w:val="3F8382"/>
          <w:sz w:val="20"/>
          <w:szCs w:val="20"/>
          <w:lang w:val="en-US"/>
        </w:rPr>
        <w:t>3</w:t>
      </w:r>
      <w:r w:rsidR="00AF04BF">
        <w:rPr>
          <w:rFonts w:asciiTheme="minorHAnsi" w:hAnsiTheme="minorHAnsi"/>
          <w:b/>
          <w:bCs/>
          <w:color w:val="3F8382"/>
          <w:sz w:val="20"/>
          <w:szCs w:val="20"/>
          <w:lang w:val="en-US"/>
        </w:rPr>
        <w:t>0</w:t>
      </w:r>
      <w:r>
        <w:rPr>
          <w:rFonts w:asciiTheme="minorHAnsi" w:hAnsiTheme="minorHAnsi"/>
          <w:b/>
          <w:bCs/>
          <w:color w:val="3F8382"/>
          <w:sz w:val="20"/>
          <w:szCs w:val="20"/>
          <w:lang w:val="en-US"/>
        </w:rPr>
        <w:t xml:space="preserve"> am</w:t>
      </w:r>
      <w:r>
        <w:rPr>
          <w:rFonts w:asciiTheme="minorHAnsi" w:hAnsiTheme="minorHAnsi"/>
          <w:b/>
          <w:bCs/>
          <w:color w:val="3F8382"/>
          <w:sz w:val="20"/>
          <w:szCs w:val="20"/>
          <w:lang w:val="en-US"/>
        </w:rPr>
        <w:tab/>
      </w:r>
      <w:r w:rsidR="008806F8">
        <w:rPr>
          <w:rFonts w:asciiTheme="minorHAnsi" w:hAnsiTheme="minorHAnsi"/>
          <w:b/>
          <w:bCs/>
          <w:color w:val="3F8382"/>
          <w:sz w:val="20"/>
          <w:szCs w:val="20"/>
        </w:rPr>
        <w:t xml:space="preserve">The role of LNG in the energy transition – and Canada’s </w:t>
      </w:r>
      <w:r w:rsidR="00D074D6">
        <w:rPr>
          <w:rFonts w:asciiTheme="minorHAnsi" w:hAnsiTheme="minorHAnsi"/>
          <w:b/>
          <w:bCs/>
          <w:color w:val="3F8382"/>
          <w:sz w:val="20"/>
          <w:szCs w:val="20"/>
        </w:rPr>
        <w:t xml:space="preserve">future </w:t>
      </w:r>
      <w:r w:rsidR="008806F8">
        <w:rPr>
          <w:rFonts w:asciiTheme="minorHAnsi" w:hAnsiTheme="minorHAnsi"/>
          <w:b/>
          <w:bCs/>
          <w:color w:val="3F8382"/>
          <w:sz w:val="20"/>
          <w:szCs w:val="20"/>
        </w:rPr>
        <w:t>prosperity</w:t>
      </w:r>
    </w:p>
    <w:p w14:paraId="5E12C507" w14:textId="45831011" w:rsidR="00594EEC" w:rsidRPr="00594EEC" w:rsidRDefault="00594EEC" w:rsidP="00594EEC">
      <w:pPr>
        <w:pStyle w:val="NormalWeb"/>
        <w:spacing w:before="0" w:beforeAutospacing="0" w:after="40" w:afterAutospacing="0"/>
        <w:ind w:left="1276" w:right="-158"/>
        <w:jc w:val="both"/>
        <w:rPr>
          <w:color w:val="1B1B1B"/>
          <w:sz w:val="16"/>
          <w:szCs w:val="16"/>
        </w:rPr>
      </w:pPr>
      <w:r w:rsidRPr="00594EEC">
        <w:rPr>
          <w:color w:val="1B1B1B"/>
          <w:sz w:val="16"/>
          <w:szCs w:val="16"/>
          <w:lang w:val="en-CA"/>
        </w:rPr>
        <w:t>Canada holds vast natural gas reserves</w:t>
      </w:r>
      <w:r>
        <w:rPr>
          <w:color w:val="1B1B1B"/>
          <w:sz w:val="16"/>
          <w:szCs w:val="16"/>
          <w:lang w:val="en-CA"/>
        </w:rPr>
        <w:t>, c</w:t>
      </w:r>
      <w:r w:rsidRPr="00594EEC">
        <w:rPr>
          <w:color w:val="1B1B1B"/>
          <w:sz w:val="16"/>
          <w:szCs w:val="16"/>
          <w:lang w:val="en-CA"/>
        </w:rPr>
        <w:t xml:space="preserve">ombined with its strong environmental regulations and potential to power LNG plants with hydroelectricity, </w:t>
      </w:r>
      <w:r>
        <w:rPr>
          <w:color w:val="1B1B1B"/>
          <w:sz w:val="16"/>
          <w:szCs w:val="16"/>
          <w:lang w:val="en-CA"/>
        </w:rPr>
        <w:t xml:space="preserve">allowing </w:t>
      </w:r>
      <w:r w:rsidRPr="00594EEC">
        <w:rPr>
          <w:color w:val="1B1B1B"/>
          <w:sz w:val="16"/>
          <w:szCs w:val="16"/>
          <w:lang w:val="en-CA"/>
        </w:rPr>
        <w:t xml:space="preserve">Canada </w:t>
      </w:r>
      <w:r>
        <w:rPr>
          <w:color w:val="1B1B1B"/>
          <w:sz w:val="16"/>
          <w:szCs w:val="16"/>
          <w:lang w:val="en-CA"/>
        </w:rPr>
        <w:t>to</w:t>
      </w:r>
      <w:r w:rsidRPr="00594EEC">
        <w:rPr>
          <w:color w:val="1B1B1B"/>
          <w:sz w:val="16"/>
          <w:szCs w:val="16"/>
          <w:lang w:val="en-CA"/>
        </w:rPr>
        <w:t xml:space="preserve"> produce some of the lowest-emission LNG in the world.</w:t>
      </w:r>
      <w:r>
        <w:rPr>
          <w:rFonts w:ascii="-webkit-standard" w:hAnsi="-webkit-standard"/>
          <w:color w:val="000000"/>
          <w:sz w:val="27"/>
          <w:szCs w:val="27"/>
          <w:lang w:val="en-CA"/>
        </w:rPr>
        <w:t xml:space="preserve"> </w:t>
      </w:r>
      <w:r w:rsidRPr="00594EEC">
        <w:rPr>
          <w:color w:val="1B1B1B"/>
          <w:sz w:val="16"/>
          <w:szCs w:val="16"/>
          <w:lang w:val="en-CA"/>
        </w:rPr>
        <w:t xml:space="preserve">Canada’s </w:t>
      </w:r>
      <w:r>
        <w:rPr>
          <w:color w:val="1B1B1B"/>
          <w:sz w:val="16"/>
          <w:szCs w:val="16"/>
          <w:lang w:val="en-CA"/>
        </w:rPr>
        <w:t>coasts</w:t>
      </w:r>
      <w:r w:rsidRPr="00594EEC">
        <w:rPr>
          <w:color w:val="1B1B1B"/>
          <w:sz w:val="16"/>
          <w:szCs w:val="16"/>
          <w:lang w:val="en-CA"/>
        </w:rPr>
        <w:t xml:space="preserve"> </w:t>
      </w:r>
      <w:r w:rsidR="00354CB0">
        <w:rPr>
          <w:color w:val="1B1B1B"/>
          <w:sz w:val="16"/>
          <w:szCs w:val="16"/>
          <w:lang w:val="en-CA"/>
        </w:rPr>
        <w:t>provide</w:t>
      </w:r>
      <w:r w:rsidRPr="00594EEC">
        <w:rPr>
          <w:color w:val="1B1B1B"/>
          <w:sz w:val="16"/>
          <w:szCs w:val="16"/>
          <w:lang w:val="en-CA"/>
        </w:rPr>
        <w:t> strategic access to global markets; most notably, east Asia, where LNG demand is growing fastest.</w:t>
      </w:r>
      <w:r>
        <w:rPr>
          <w:color w:val="000000"/>
          <w:lang w:val="en-CA"/>
        </w:rPr>
        <w:t xml:space="preserve"> </w:t>
      </w:r>
      <w:r w:rsidRPr="00594EEC">
        <w:rPr>
          <w:color w:val="1B1B1B"/>
          <w:sz w:val="16"/>
          <w:szCs w:val="16"/>
          <w:lang w:val="en-CA"/>
        </w:rPr>
        <w:t>LNG development also brings billions in capital investment, infrastructure buildout, and thousands of jobs in engineering, construction, and operations</w:t>
      </w:r>
      <w:r w:rsidRPr="00594EEC">
        <w:rPr>
          <w:color w:val="1B1B1B"/>
          <w:sz w:val="16"/>
          <w:szCs w:val="16"/>
        </w:rPr>
        <w:t>. The panel will discuss how LNG exports can diversify Canada’s energy export markets, reducing reliance on U.S. pipelines and improving the national trade balance, and driving forward a new model of Indigenous economic participation.</w:t>
      </w:r>
    </w:p>
    <w:p w14:paraId="24B5284B" w14:textId="77777777" w:rsidR="00C868A9" w:rsidRDefault="00C868A9" w:rsidP="00C868A9">
      <w:pPr>
        <w:pStyle w:val="ListParagraph"/>
        <w:numPr>
          <w:ilvl w:val="0"/>
          <w:numId w:val="31"/>
        </w:numPr>
        <w:tabs>
          <w:tab w:val="left" w:pos="1276"/>
        </w:tabs>
        <w:snapToGrid w:val="0"/>
        <w:spacing w:after="40"/>
        <w:ind w:left="1633" w:right="-425" w:hanging="357"/>
        <w:contextualSpacing w:val="0"/>
        <w:jc w:val="both"/>
        <w:rPr>
          <w:rFonts w:asciiTheme="minorHAnsi" w:hAnsiTheme="minorHAnsi"/>
          <w:color w:val="3F8382"/>
          <w:sz w:val="20"/>
          <w:szCs w:val="20"/>
        </w:rPr>
      </w:pPr>
      <w:r>
        <w:rPr>
          <w:rFonts w:asciiTheme="minorHAnsi" w:hAnsiTheme="minorHAnsi"/>
          <w:b/>
          <w:bCs/>
          <w:color w:val="3F8382"/>
          <w:sz w:val="20"/>
          <w:szCs w:val="20"/>
        </w:rPr>
        <w:t>Luke Schauerte</w:t>
      </w:r>
      <w:r w:rsidRPr="00172287">
        <w:rPr>
          <w:rFonts w:asciiTheme="minorHAnsi" w:hAnsiTheme="minorHAnsi"/>
          <w:color w:val="3F8382"/>
          <w:sz w:val="20"/>
          <w:szCs w:val="20"/>
        </w:rPr>
        <w:t>, President &amp; CEO, Woodfibre LNG</w:t>
      </w:r>
    </w:p>
    <w:p w14:paraId="54D7998A" w14:textId="2655947F" w:rsidR="00C868A9" w:rsidRPr="00624525" w:rsidRDefault="00C868A9" w:rsidP="00C868A9">
      <w:pPr>
        <w:pStyle w:val="ListParagraph"/>
        <w:numPr>
          <w:ilvl w:val="0"/>
          <w:numId w:val="31"/>
        </w:numPr>
        <w:tabs>
          <w:tab w:val="left" w:pos="1276"/>
        </w:tabs>
        <w:snapToGrid w:val="0"/>
        <w:spacing w:after="40"/>
        <w:ind w:left="1633" w:right="-425" w:hanging="357"/>
        <w:contextualSpacing w:val="0"/>
        <w:jc w:val="both"/>
        <w:rPr>
          <w:rFonts w:asciiTheme="minorHAnsi" w:hAnsiTheme="minorHAnsi"/>
          <w:color w:val="3F8382"/>
          <w:sz w:val="20"/>
          <w:szCs w:val="20"/>
          <w:lang w:val="en-CA"/>
        </w:rPr>
      </w:pPr>
      <w:r w:rsidRPr="00732E09">
        <w:rPr>
          <w:rFonts w:asciiTheme="minorHAnsi" w:hAnsiTheme="minorHAnsi"/>
          <w:b/>
          <w:bCs/>
          <w:color w:val="3F8382"/>
          <w:sz w:val="20"/>
          <w:szCs w:val="20"/>
          <w:lang w:val="en-CA"/>
        </w:rPr>
        <w:t>Maureen Nyce</w:t>
      </w:r>
      <w:r w:rsidRPr="00732E09">
        <w:rPr>
          <w:rFonts w:asciiTheme="minorHAnsi" w:hAnsiTheme="minorHAnsi"/>
          <w:color w:val="3F8382"/>
          <w:sz w:val="20"/>
          <w:szCs w:val="20"/>
          <w:lang w:val="en-CA"/>
        </w:rPr>
        <w:t xml:space="preserve">, </w:t>
      </w:r>
      <w:r w:rsidRPr="00732E09">
        <w:rPr>
          <w:rFonts w:asciiTheme="minorHAnsi" w:hAnsiTheme="minorHAnsi"/>
          <w:color w:val="3F8382"/>
          <w:sz w:val="20"/>
          <w:szCs w:val="20"/>
        </w:rPr>
        <w:t xml:space="preserve">Elected Chief </w:t>
      </w:r>
      <w:proofErr w:type="spellStart"/>
      <w:r w:rsidRPr="00732E09">
        <w:rPr>
          <w:rFonts w:asciiTheme="minorHAnsi" w:hAnsiTheme="minorHAnsi"/>
          <w:color w:val="3F8382"/>
          <w:sz w:val="20"/>
          <w:szCs w:val="20"/>
        </w:rPr>
        <w:t>Counci</w:t>
      </w:r>
      <w:r w:rsidR="00705700">
        <w:rPr>
          <w:rFonts w:asciiTheme="minorHAnsi" w:hAnsiTheme="minorHAnsi"/>
          <w:color w:val="3F8382"/>
          <w:sz w:val="20"/>
          <w:szCs w:val="20"/>
        </w:rPr>
        <w:t>l</w:t>
      </w:r>
      <w:r w:rsidRPr="00732E09">
        <w:rPr>
          <w:rFonts w:asciiTheme="minorHAnsi" w:hAnsiTheme="minorHAnsi"/>
          <w:color w:val="3F8382"/>
          <w:sz w:val="20"/>
          <w:szCs w:val="20"/>
        </w:rPr>
        <w:t>lor</w:t>
      </w:r>
      <w:proofErr w:type="spellEnd"/>
      <w:r w:rsidRPr="00732E09">
        <w:rPr>
          <w:rFonts w:asciiTheme="minorHAnsi" w:hAnsiTheme="minorHAnsi"/>
          <w:color w:val="3F8382"/>
          <w:sz w:val="20"/>
          <w:szCs w:val="20"/>
        </w:rPr>
        <w:t>, Haisla</w:t>
      </w:r>
      <w:r>
        <w:rPr>
          <w:rFonts w:asciiTheme="minorHAnsi" w:hAnsiTheme="minorHAnsi"/>
          <w:color w:val="3F8382"/>
          <w:sz w:val="20"/>
          <w:szCs w:val="20"/>
        </w:rPr>
        <w:t xml:space="preserve"> Nation; Cedar LNG </w:t>
      </w:r>
    </w:p>
    <w:p w14:paraId="6E2A2A3B" w14:textId="270B59EE" w:rsidR="00C868A9" w:rsidRPr="00F24B7C" w:rsidRDefault="00C868A9" w:rsidP="00C868A9">
      <w:pPr>
        <w:pStyle w:val="ListParagraph"/>
        <w:numPr>
          <w:ilvl w:val="0"/>
          <w:numId w:val="31"/>
        </w:numPr>
        <w:tabs>
          <w:tab w:val="left" w:pos="1276"/>
        </w:tabs>
        <w:snapToGrid w:val="0"/>
        <w:spacing w:after="40"/>
        <w:ind w:left="1633" w:right="-425" w:hanging="357"/>
        <w:contextualSpacing w:val="0"/>
        <w:jc w:val="both"/>
        <w:rPr>
          <w:rFonts w:asciiTheme="minorHAnsi" w:hAnsiTheme="minorHAnsi"/>
          <w:color w:val="3F8382"/>
          <w:sz w:val="20"/>
          <w:szCs w:val="20"/>
          <w:lang w:val="en-CA"/>
        </w:rPr>
      </w:pPr>
      <w:r>
        <w:rPr>
          <w:rFonts w:asciiTheme="minorHAnsi" w:hAnsiTheme="minorHAnsi"/>
          <w:b/>
          <w:bCs/>
          <w:color w:val="3F8382"/>
          <w:sz w:val="20"/>
          <w:szCs w:val="20"/>
          <w:lang w:val="en-CA"/>
        </w:rPr>
        <w:t>Shannon Young</w:t>
      </w:r>
      <w:r w:rsidRPr="004B24FA">
        <w:rPr>
          <w:rFonts w:asciiTheme="minorHAnsi" w:hAnsiTheme="minorHAnsi"/>
          <w:color w:val="3F8382"/>
          <w:sz w:val="20"/>
          <w:szCs w:val="20"/>
          <w:lang w:val="en-CA"/>
        </w:rPr>
        <w:t xml:space="preserve">, </w:t>
      </w:r>
      <w:r w:rsidR="00A86AF7">
        <w:rPr>
          <w:rFonts w:asciiTheme="minorHAnsi" w:hAnsiTheme="minorHAnsi"/>
          <w:color w:val="3F8382"/>
          <w:sz w:val="20"/>
          <w:szCs w:val="20"/>
          <w:lang w:val="en-CA"/>
        </w:rPr>
        <w:t xml:space="preserve">General Counsel and </w:t>
      </w:r>
      <w:r w:rsidRPr="00F24B7C">
        <w:rPr>
          <w:rFonts w:asciiTheme="minorHAnsi" w:hAnsiTheme="minorHAnsi"/>
          <w:color w:val="3F8382"/>
          <w:sz w:val="20"/>
          <w:szCs w:val="20"/>
          <w:lang w:val="en-CA"/>
        </w:rPr>
        <w:t>Vice President, External Affairs</w:t>
      </w:r>
      <w:r w:rsidRPr="004B24FA">
        <w:rPr>
          <w:rFonts w:asciiTheme="minorHAnsi" w:hAnsiTheme="minorHAnsi"/>
          <w:color w:val="3F8382"/>
          <w:sz w:val="20"/>
          <w:szCs w:val="20"/>
          <w:lang w:val="en-CA"/>
        </w:rPr>
        <w:t xml:space="preserve">, PETRONAS </w:t>
      </w:r>
      <w:r>
        <w:rPr>
          <w:rFonts w:asciiTheme="minorHAnsi" w:hAnsiTheme="minorHAnsi"/>
          <w:color w:val="3F8382"/>
          <w:sz w:val="20"/>
          <w:szCs w:val="20"/>
          <w:lang w:val="en-CA"/>
        </w:rPr>
        <w:t>Canada</w:t>
      </w:r>
    </w:p>
    <w:p w14:paraId="62A3173D" w14:textId="66CAD809" w:rsidR="00C868A9" w:rsidRDefault="00C868A9" w:rsidP="00C868A9">
      <w:pPr>
        <w:pStyle w:val="ListParagraph"/>
        <w:numPr>
          <w:ilvl w:val="0"/>
          <w:numId w:val="31"/>
        </w:numPr>
        <w:tabs>
          <w:tab w:val="left" w:pos="1276"/>
        </w:tabs>
        <w:snapToGrid w:val="0"/>
        <w:spacing w:after="40"/>
        <w:ind w:left="1633" w:right="-425" w:hanging="357"/>
        <w:contextualSpacing w:val="0"/>
        <w:jc w:val="both"/>
        <w:rPr>
          <w:rFonts w:asciiTheme="minorHAnsi" w:hAnsiTheme="minorHAnsi"/>
          <w:color w:val="3F8382"/>
          <w:sz w:val="20"/>
          <w:szCs w:val="20"/>
        </w:rPr>
      </w:pPr>
      <w:r>
        <w:rPr>
          <w:rFonts w:asciiTheme="minorHAnsi" w:hAnsiTheme="minorHAnsi"/>
          <w:b/>
          <w:bCs/>
          <w:color w:val="3F8382"/>
          <w:sz w:val="20"/>
          <w:szCs w:val="20"/>
        </w:rPr>
        <w:t>Patrick O’Rourke</w:t>
      </w:r>
      <w:r w:rsidRPr="00B34F67">
        <w:rPr>
          <w:rFonts w:asciiTheme="minorHAnsi" w:hAnsiTheme="minorHAnsi"/>
          <w:color w:val="3F8382"/>
          <w:sz w:val="20"/>
          <w:szCs w:val="20"/>
        </w:rPr>
        <w:t xml:space="preserve">, Managing Director, </w:t>
      </w:r>
      <w:r w:rsidR="005C5D1D" w:rsidRPr="005C5D1D">
        <w:rPr>
          <w:rFonts w:asciiTheme="minorHAnsi" w:hAnsiTheme="minorHAnsi"/>
          <w:color w:val="3F8382"/>
          <w:sz w:val="20"/>
          <w:szCs w:val="20"/>
          <w:lang w:val="en-CA"/>
        </w:rPr>
        <w:t>Institutional Equity Research (E&amp;P)</w:t>
      </w:r>
      <w:r w:rsidR="005C5D1D">
        <w:rPr>
          <w:rFonts w:asciiTheme="minorHAnsi" w:hAnsiTheme="minorHAnsi"/>
          <w:color w:val="3F8382"/>
          <w:sz w:val="20"/>
          <w:szCs w:val="20"/>
          <w:lang w:val="en-CA"/>
        </w:rPr>
        <w:t xml:space="preserve">, </w:t>
      </w:r>
      <w:r w:rsidRPr="00B34F67">
        <w:rPr>
          <w:rFonts w:asciiTheme="minorHAnsi" w:hAnsiTheme="minorHAnsi"/>
          <w:color w:val="3F8382"/>
          <w:sz w:val="20"/>
          <w:szCs w:val="20"/>
        </w:rPr>
        <w:t>ATB Capital Markets</w:t>
      </w:r>
    </w:p>
    <w:p w14:paraId="25BF581A" w14:textId="77777777" w:rsidR="00C868A9" w:rsidRDefault="00C868A9" w:rsidP="00C868A9">
      <w:pPr>
        <w:tabs>
          <w:tab w:val="left" w:pos="1276"/>
        </w:tabs>
        <w:spacing w:after="40"/>
        <w:ind w:right="-426"/>
        <w:rPr>
          <w:rFonts w:asciiTheme="minorHAnsi" w:hAnsiTheme="minorHAnsi"/>
          <w:b/>
          <w:bCs/>
          <w:color w:val="3F8382"/>
          <w:sz w:val="20"/>
          <w:szCs w:val="20"/>
        </w:rPr>
      </w:pPr>
      <w:r>
        <w:rPr>
          <w:rFonts w:asciiTheme="minorHAnsi" w:hAnsiTheme="minorHAnsi"/>
          <w:color w:val="3F8382"/>
          <w:sz w:val="20"/>
          <w:szCs w:val="20"/>
        </w:rPr>
        <w:tab/>
      </w:r>
      <w:r w:rsidRPr="00F34138">
        <w:rPr>
          <w:rFonts w:asciiTheme="minorHAnsi" w:hAnsiTheme="minorHAnsi"/>
          <w:color w:val="3F8382"/>
          <w:sz w:val="20"/>
          <w:szCs w:val="20"/>
        </w:rPr>
        <w:t>Chair:</w:t>
      </w:r>
      <w:r w:rsidRPr="00BA40C0">
        <w:rPr>
          <w:rFonts w:asciiTheme="minorHAnsi" w:hAnsiTheme="minorHAnsi"/>
          <w:b/>
          <w:bCs/>
          <w:color w:val="3F8382"/>
          <w:sz w:val="20"/>
          <w:szCs w:val="20"/>
        </w:rPr>
        <w:t xml:space="preserve"> </w:t>
      </w:r>
      <w:r>
        <w:rPr>
          <w:rFonts w:asciiTheme="minorHAnsi" w:hAnsiTheme="minorHAnsi"/>
          <w:b/>
          <w:bCs/>
          <w:color w:val="3F8382"/>
          <w:sz w:val="20"/>
          <w:szCs w:val="20"/>
        </w:rPr>
        <w:t>Pat Maguire</w:t>
      </w:r>
      <w:r w:rsidRPr="00D853D5">
        <w:rPr>
          <w:rFonts w:asciiTheme="minorHAnsi" w:hAnsiTheme="minorHAnsi"/>
          <w:color w:val="3F8382"/>
          <w:sz w:val="20"/>
          <w:szCs w:val="20"/>
        </w:rPr>
        <w:t>, Vice Chair</w:t>
      </w:r>
      <w:r>
        <w:rPr>
          <w:rFonts w:asciiTheme="minorHAnsi" w:hAnsiTheme="minorHAnsi"/>
          <w:color w:val="3F8382"/>
          <w:sz w:val="20"/>
          <w:szCs w:val="20"/>
        </w:rPr>
        <w:t xml:space="preserve"> &amp; Partner</w:t>
      </w:r>
      <w:r w:rsidRPr="00D853D5">
        <w:rPr>
          <w:rFonts w:asciiTheme="minorHAnsi" w:hAnsiTheme="minorHAnsi"/>
          <w:color w:val="3F8382"/>
          <w:sz w:val="20"/>
          <w:szCs w:val="20"/>
        </w:rPr>
        <w:t>, Bennett Jones LLP</w:t>
      </w:r>
      <w:r>
        <w:rPr>
          <w:rFonts w:asciiTheme="minorHAnsi" w:hAnsiTheme="minorHAnsi"/>
          <w:b/>
          <w:bCs/>
          <w:color w:val="3F8382"/>
          <w:sz w:val="20"/>
          <w:szCs w:val="20"/>
        </w:rPr>
        <w:t xml:space="preserve"> </w:t>
      </w:r>
    </w:p>
    <w:p w14:paraId="1DA1879B" w14:textId="77777777" w:rsidR="00354CB0" w:rsidRPr="00354CB0" w:rsidRDefault="00354CB0" w:rsidP="00C868A9">
      <w:pPr>
        <w:tabs>
          <w:tab w:val="left" w:pos="1276"/>
        </w:tabs>
        <w:spacing w:after="40"/>
        <w:ind w:right="-426"/>
        <w:rPr>
          <w:rFonts w:asciiTheme="minorHAnsi" w:hAnsiTheme="minorHAnsi"/>
          <w:b/>
          <w:bCs/>
          <w:color w:val="3F8382"/>
          <w:sz w:val="16"/>
          <w:szCs w:val="16"/>
        </w:rPr>
      </w:pPr>
    </w:p>
    <w:p w14:paraId="2EC65EDB" w14:textId="1BADB585" w:rsidR="00354CB0" w:rsidRDefault="00354CB0" w:rsidP="00C868A9">
      <w:pPr>
        <w:tabs>
          <w:tab w:val="left" w:pos="1276"/>
        </w:tabs>
        <w:spacing w:after="40"/>
        <w:ind w:right="-426"/>
        <w:rPr>
          <w:rFonts w:asciiTheme="minorHAnsi" w:hAnsiTheme="minorHAnsi"/>
          <w:b/>
          <w:bCs/>
          <w:color w:val="3F8382"/>
          <w:sz w:val="20"/>
          <w:szCs w:val="20"/>
        </w:rPr>
      </w:pPr>
      <w:r>
        <w:rPr>
          <w:rFonts w:asciiTheme="minorHAnsi" w:hAnsiTheme="minorHAnsi"/>
          <w:b/>
          <w:bCs/>
          <w:color w:val="3F8382"/>
          <w:sz w:val="20"/>
          <w:szCs w:val="20"/>
          <w:lang w:val="en-US"/>
        </w:rPr>
        <w:t>11:15 am</w:t>
      </w:r>
      <w:r w:rsidRPr="00BA7AE2">
        <w:rPr>
          <w:rFonts w:asciiTheme="minorHAnsi" w:hAnsiTheme="minorHAnsi"/>
          <w:b/>
          <w:bCs/>
          <w:color w:val="3F8382"/>
          <w:sz w:val="20"/>
          <w:szCs w:val="20"/>
        </w:rPr>
        <w:t xml:space="preserve"> </w:t>
      </w:r>
      <w:r>
        <w:rPr>
          <w:rFonts w:asciiTheme="minorHAnsi" w:hAnsiTheme="minorHAnsi"/>
          <w:b/>
          <w:bCs/>
          <w:color w:val="3F8382"/>
          <w:sz w:val="20"/>
          <w:szCs w:val="20"/>
        </w:rPr>
        <w:tab/>
      </w:r>
      <w:r w:rsidR="00306133">
        <w:rPr>
          <w:rFonts w:asciiTheme="minorHAnsi" w:hAnsiTheme="minorHAnsi"/>
          <w:b/>
          <w:bCs/>
          <w:color w:val="3F8382"/>
          <w:sz w:val="20"/>
          <w:szCs w:val="20"/>
        </w:rPr>
        <w:t>Ontario’s clean energy advantage</w:t>
      </w:r>
    </w:p>
    <w:p w14:paraId="3CD14B6D" w14:textId="6A17D153" w:rsidR="00DC2407" w:rsidRPr="00354CB0" w:rsidRDefault="00354CB0" w:rsidP="00354CB0">
      <w:pPr>
        <w:pStyle w:val="ListParagraph"/>
        <w:numPr>
          <w:ilvl w:val="0"/>
          <w:numId w:val="62"/>
        </w:numPr>
        <w:tabs>
          <w:tab w:val="left" w:pos="1276"/>
        </w:tabs>
        <w:spacing w:after="40"/>
        <w:ind w:right="-426"/>
        <w:rPr>
          <w:rFonts w:asciiTheme="minorHAnsi" w:hAnsiTheme="minorHAnsi"/>
          <w:color w:val="3F8382"/>
          <w:sz w:val="20"/>
          <w:szCs w:val="20"/>
        </w:rPr>
      </w:pPr>
      <w:r w:rsidRPr="00354CB0">
        <w:rPr>
          <w:rFonts w:asciiTheme="minorHAnsi" w:hAnsiTheme="minorHAnsi"/>
          <w:b/>
          <w:bCs/>
          <w:color w:val="3F8382"/>
          <w:sz w:val="20"/>
          <w:szCs w:val="20"/>
        </w:rPr>
        <w:t>Hon. Sam Oosterhoff</w:t>
      </w:r>
      <w:r w:rsidRPr="00354CB0">
        <w:rPr>
          <w:rFonts w:asciiTheme="minorHAnsi" w:hAnsiTheme="minorHAnsi"/>
          <w:color w:val="3F8382"/>
          <w:sz w:val="20"/>
          <w:szCs w:val="20"/>
        </w:rPr>
        <w:t>, Associate Minister of Energy-Intensive Industries, Government of Ontario</w:t>
      </w:r>
    </w:p>
    <w:p w14:paraId="09D2C979" w14:textId="77777777" w:rsidR="00354CB0" w:rsidRPr="00354CB0" w:rsidRDefault="00354CB0" w:rsidP="00C868A9">
      <w:pPr>
        <w:tabs>
          <w:tab w:val="left" w:pos="1276"/>
        </w:tabs>
        <w:spacing w:after="40"/>
        <w:ind w:right="-426"/>
        <w:rPr>
          <w:rFonts w:asciiTheme="minorHAnsi" w:hAnsiTheme="minorHAnsi"/>
          <w:b/>
          <w:bCs/>
          <w:color w:val="3F8382"/>
          <w:sz w:val="8"/>
          <w:szCs w:val="8"/>
        </w:rPr>
      </w:pPr>
    </w:p>
    <w:p w14:paraId="55E28782" w14:textId="77777777" w:rsidR="00354CB0" w:rsidRDefault="00354CB0" w:rsidP="00C868A9">
      <w:pPr>
        <w:tabs>
          <w:tab w:val="left" w:pos="1276"/>
        </w:tabs>
        <w:spacing w:after="40"/>
        <w:ind w:right="-703"/>
        <w:rPr>
          <w:rFonts w:asciiTheme="minorHAnsi" w:hAnsiTheme="minorHAnsi"/>
          <w:b/>
          <w:bCs/>
          <w:color w:val="3F8382"/>
          <w:sz w:val="20"/>
          <w:szCs w:val="20"/>
          <w:lang w:val="en-US"/>
        </w:rPr>
      </w:pPr>
    </w:p>
    <w:p w14:paraId="2B5756CB" w14:textId="77777777" w:rsidR="00354CB0" w:rsidRDefault="00354CB0" w:rsidP="00C868A9">
      <w:pPr>
        <w:tabs>
          <w:tab w:val="left" w:pos="1276"/>
        </w:tabs>
        <w:spacing w:after="40"/>
        <w:ind w:right="-703"/>
        <w:rPr>
          <w:rFonts w:asciiTheme="minorHAnsi" w:hAnsiTheme="minorHAnsi"/>
          <w:b/>
          <w:bCs/>
          <w:color w:val="3F8382"/>
          <w:sz w:val="20"/>
          <w:szCs w:val="20"/>
          <w:lang w:val="en-US"/>
        </w:rPr>
      </w:pPr>
    </w:p>
    <w:p w14:paraId="47DFDE9B" w14:textId="77777777" w:rsidR="00354CB0" w:rsidRDefault="00354CB0" w:rsidP="00C868A9">
      <w:pPr>
        <w:tabs>
          <w:tab w:val="left" w:pos="1276"/>
        </w:tabs>
        <w:spacing w:after="40"/>
        <w:ind w:right="-703"/>
        <w:rPr>
          <w:rFonts w:asciiTheme="minorHAnsi" w:hAnsiTheme="minorHAnsi"/>
          <w:b/>
          <w:bCs/>
          <w:color w:val="3F8382"/>
          <w:sz w:val="20"/>
          <w:szCs w:val="20"/>
          <w:lang w:val="en-US"/>
        </w:rPr>
      </w:pPr>
    </w:p>
    <w:p w14:paraId="2C3DF98B" w14:textId="77777777" w:rsidR="00354CB0" w:rsidRDefault="00354CB0" w:rsidP="00C868A9">
      <w:pPr>
        <w:tabs>
          <w:tab w:val="left" w:pos="1276"/>
        </w:tabs>
        <w:spacing w:after="40"/>
        <w:ind w:right="-703"/>
        <w:rPr>
          <w:rFonts w:asciiTheme="minorHAnsi" w:hAnsiTheme="minorHAnsi"/>
          <w:b/>
          <w:bCs/>
          <w:color w:val="3F8382"/>
          <w:sz w:val="20"/>
          <w:szCs w:val="20"/>
          <w:lang w:val="en-US"/>
        </w:rPr>
      </w:pPr>
    </w:p>
    <w:p w14:paraId="0F8F012C" w14:textId="77777777" w:rsidR="00354CB0" w:rsidRDefault="00354CB0" w:rsidP="00C868A9">
      <w:pPr>
        <w:tabs>
          <w:tab w:val="left" w:pos="1276"/>
        </w:tabs>
        <w:spacing w:after="40"/>
        <w:ind w:right="-703"/>
        <w:rPr>
          <w:rFonts w:asciiTheme="minorHAnsi" w:hAnsiTheme="minorHAnsi"/>
          <w:b/>
          <w:bCs/>
          <w:color w:val="3F8382"/>
          <w:sz w:val="20"/>
          <w:szCs w:val="20"/>
          <w:lang w:val="en-US"/>
        </w:rPr>
      </w:pPr>
    </w:p>
    <w:p w14:paraId="42EDE1CF" w14:textId="77777777" w:rsidR="00354CB0" w:rsidRDefault="00354CB0" w:rsidP="00C868A9">
      <w:pPr>
        <w:tabs>
          <w:tab w:val="left" w:pos="1276"/>
        </w:tabs>
        <w:spacing w:after="40"/>
        <w:ind w:right="-703"/>
        <w:rPr>
          <w:rFonts w:asciiTheme="minorHAnsi" w:hAnsiTheme="minorHAnsi"/>
          <w:b/>
          <w:bCs/>
          <w:color w:val="3F8382"/>
          <w:sz w:val="20"/>
          <w:szCs w:val="20"/>
          <w:lang w:val="en-US"/>
        </w:rPr>
      </w:pPr>
    </w:p>
    <w:p w14:paraId="08C9F3FF" w14:textId="77777777" w:rsidR="00354CB0" w:rsidRDefault="00354CB0" w:rsidP="00C868A9">
      <w:pPr>
        <w:tabs>
          <w:tab w:val="left" w:pos="1276"/>
        </w:tabs>
        <w:spacing w:after="40"/>
        <w:ind w:right="-703"/>
        <w:rPr>
          <w:rFonts w:asciiTheme="minorHAnsi" w:hAnsiTheme="minorHAnsi"/>
          <w:b/>
          <w:bCs/>
          <w:color w:val="3F8382"/>
          <w:sz w:val="20"/>
          <w:szCs w:val="20"/>
          <w:lang w:val="en-US"/>
        </w:rPr>
      </w:pPr>
    </w:p>
    <w:p w14:paraId="5D403D36" w14:textId="3AFCA16F" w:rsidR="00C868A9" w:rsidRPr="00C868A9" w:rsidRDefault="00AB3A86" w:rsidP="00C868A9">
      <w:pPr>
        <w:tabs>
          <w:tab w:val="left" w:pos="1276"/>
        </w:tabs>
        <w:spacing w:after="40"/>
        <w:ind w:right="-703"/>
        <w:rPr>
          <w:rFonts w:asciiTheme="minorHAnsi" w:hAnsiTheme="minorHAnsi"/>
          <w:b/>
          <w:bCs/>
          <w:color w:val="3F8382"/>
          <w:sz w:val="20"/>
          <w:szCs w:val="20"/>
        </w:rPr>
      </w:pPr>
      <w:r>
        <w:rPr>
          <w:rFonts w:asciiTheme="minorHAnsi" w:hAnsiTheme="minorHAnsi"/>
          <w:b/>
          <w:bCs/>
          <w:color w:val="3F8382"/>
          <w:sz w:val="20"/>
          <w:szCs w:val="20"/>
          <w:lang w:val="en-US"/>
        </w:rPr>
        <w:t>11:</w:t>
      </w:r>
      <w:r w:rsidR="00354CB0">
        <w:rPr>
          <w:rFonts w:asciiTheme="minorHAnsi" w:hAnsiTheme="minorHAnsi"/>
          <w:b/>
          <w:bCs/>
          <w:color w:val="3F8382"/>
          <w:sz w:val="20"/>
          <w:szCs w:val="20"/>
          <w:lang w:val="en-US"/>
        </w:rPr>
        <w:t>30</w:t>
      </w:r>
      <w:r>
        <w:rPr>
          <w:rFonts w:asciiTheme="minorHAnsi" w:hAnsiTheme="minorHAnsi"/>
          <w:b/>
          <w:bCs/>
          <w:color w:val="3F8382"/>
          <w:sz w:val="20"/>
          <w:szCs w:val="20"/>
          <w:lang w:val="en-US"/>
        </w:rPr>
        <w:t xml:space="preserve"> am</w:t>
      </w:r>
      <w:r>
        <w:rPr>
          <w:rFonts w:asciiTheme="minorHAnsi" w:hAnsiTheme="minorHAnsi"/>
          <w:b/>
          <w:bCs/>
          <w:color w:val="3F8382"/>
          <w:sz w:val="20"/>
          <w:szCs w:val="20"/>
          <w:lang w:val="en-US"/>
        </w:rPr>
        <w:tab/>
      </w:r>
      <w:r w:rsidR="00C868A9">
        <w:rPr>
          <w:rFonts w:asciiTheme="minorHAnsi" w:hAnsiTheme="minorHAnsi"/>
          <w:b/>
          <w:bCs/>
          <w:color w:val="3F8382"/>
          <w:sz w:val="20"/>
          <w:szCs w:val="20"/>
          <w:lang w:val="en-US"/>
        </w:rPr>
        <w:t>The critical nexus of energy and manufacturing</w:t>
      </w:r>
    </w:p>
    <w:p w14:paraId="04793270" w14:textId="770222C3" w:rsidR="00C868A9" w:rsidRPr="008B2087" w:rsidRDefault="00C868A9" w:rsidP="00C868A9">
      <w:pPr>
        <w:tabs>
          <w:tab w:val="left" w:pos="1276"/>
        </w:tabs>
        <w:spacing w:after="40"/>
        <w:ind w:left="1276" w:right="-136"/>
        <w:jc w:val="both"/>
        <w:rPr>
          <w:color w:val="000000" w:themeColor="text1"/>
          <w:sz w:val="16"/>
          <w:szCs w:val="16"/>
          <w:lang w:val="en-US"/>
        </w:rPr>
      </w:pPr>
      <w:r w:rsidRPr="008B2087">
        <w:rPr>
          <w:rFonts w:asciiTheme="minorHAnsi" w:hAnsiTheme="minorHAnsi"/>
          <w:color w:val="000000" w:themeColor="text1"/>
          <w:sz w:val="16"/>
          <w:szCs w:val="16"/>
          <w:lang w:val="en-US"/>
        </w:rPr>
        <w:t xml:space="preserve">Canada and its trading partners are locked in an intense competition to draw high value </w:t>
      </w:r>
      <w:r>
        <w:rPr>
          <w:rFonts w:asciiTheme="minorHAnsi" w:hAnsiTheme="minorHAnsi"/>
          <w:color w:val="000000" w:themeColor="text1"/>
          <w:sz w:val="16"/>
          <w:szCs w:val="16"/>
          <w:lang w:val="en-US"/>
        </w:rPr>
        <w:t xml:space="preserve">extraction, </w:t>
      </w:r>
      <w:r w:rsidRPr="008B2087">
        <w:rPr>
          <w:rFonts w:asciiTheme="minorHAnsi" w:hAnsiTheme="minorHAnsi"/>
          <w:color w:val="000000" w:themeColor="text1"/>
          <w:sz w:val="16"/>
          <w:szCs w:val="16"/>
          <w:lang w:val="en-US"/>
        </w:rPr>
        <w:t>manufacturing</w:t>
      </w:r>
      <w:r>
        <w:rPr>
          <w:rFonts w:asciiTheme="minorHAnsi" w:hAnsiTheme="minorHAnsi"/>
          <w:color w:val="000000" w:themeColor="text1"/>
          <w:sz w:val="16"/>
          <w:szCs w:val="16"/>
          <w:lang w:val="en-US"/>
        </w:rPr>
        <w:t xml:space="preserve"> and data </w:t>
      </w:r>
      <w:proofErr w:type="spellStart"/>
      <w:r>
        <w:rPr>
          <w:rFonts w:asciiTheme="minorHAnsi" w:hAnsiTheme="minorHAnsi"/>
          <w:color w:val="000000" w:themeColor="text1"/>
          <w:sz w:val="16"/>
          <w:szCs w:val="16"/>
          <w:lang w:val="en-US"/>
        </w:rPr>
        <w:t>centres</w:t>
      </w:r>
      <w:proofErr w:type="spellEnd"/>
      <w:r w:rsidRPr="008B2087">
        <w:rPr>
          <w:rFonts w:asciiTheme="minorHAnsi" w:hAnsiTheme="minorHAnsi"/>
          <w:color w:val="000000" w:themeColor="text1"/>
          <w:sz w:val="16"/>
          <w:szCs w:val="16"/>
          <w:lang w:val="en-US"/>
        </w:rPr>
        <w:t xml:space="preserve"> to their jurisdictions</w:t>
      </w:r>
      <w:r>
        <w:rPr>
          <w:rFonts w:asciiTheme="minorHAnsi" w:hAnsiTheme="minorHAnsi"/>
          <w:color w:val="000000" w:themeColor="text1"/>
          <w:sz w:val="16"/>
          <w:szCs w:val="16"/>
          <w:lang w:val="en-US"/>
        </w:rPr>
        <w:t>, as well as supply global energy and commodities markets</w:t>
      </w:r>
      <w:r w:rsidRPr="008B2087">
        <w:rPr>
          <w:rFonts w:asciiTheme="minorHAnsi" w:hAnsiTheme="minorHAnsi"/>
          <w:color w:val="000000" w:themeColor="text1"/>
          <w:sz w:val="16"/>
          <w:szCs w:val="16"/>
          <w:lang w:val="en-US"/>
        </w:rPr>
        <w:t xml:space="preserve">. </w:t>
      </w:r>
      <w:r>
        <w:rPr>
          <w:rFonts w:asciiTheme="minorHAnsi" w:hAnsiTheme="minorHAnsi"/>
          <w:color w:val="000000" w:themeColor="text1"/>
          <w:sz w:val="16"/>
          <w:szCs w:val="16"/>
          <w:lang w:val="en-US"/>
        </w:rPr>
        <w:t xml:space="preserve">This competition has been dramatically escalated with Trump’s trade war. If US markets will be effectively closed to Canadian steel exporters, Canadian energy projects </w:t>
      </w:r>
      <w:r w:rsidR="00354CB0">
        <w:rPr>
          <w:rFonts w:asciiTheme="minorHAnsi" w:hAnsiTheme="minorHAnsi"/>
          <w:color w:val="000000" w:themeColor="text1"/>
          <w:sz w:val="16"/>
          <w:szCs w:val="16"/>
          <w:lang w:val="en-US"/>
        </w:rPr>
        <w:t xml:space="preserve">may </w:t>
      </w:r>
      <w:r>
        <w:rPr>
          <w:rFonts w:asciiTheme="minorHAnsi" w:hAnsiTheme="minorHAnsi"/>
          <w:color w:val="000000" w:themeColor="text1"/>
          <w:sz w:val="16"/>
          <w:szCs w:val="16"/>
          <w:lang w:val="en-US"/>
        </w:rPr>
        <w:t xml:space="preserve">present a compelling alterative if done at scale. </w:t>
      </w:r>
      <w:r w:rsidRPr="008B2087">
        <w:rPr>
          <w:rFonts w:asciiTheme="minorHAnsi" w:hAnsiTheme="minorHAnsi"/>
          <w:color w:val="000000" w:themeColor="text1"/>
          <w:sz w:val="16"/>
          <w:szCs w:val="16"/>
          <w:lang w:val="en-US"/>
        </w:rPr>
        <w:t xml:space="preserve">Panelists will examine </w:t>
      </w:r>
      <w:r>
        <w:rPr>
          <w:rFonts w:asciiTheme="minorHAnsi" w:hAnsiTheme="minorHAnsi"/>
          <w:color w:val="000000" w:themeColor="text1"/>
          <w:sz w:val="16"/>
          <w:szCs w:val="16"/>
          <w:lang w:val="en-US"/>
        </w:rPr>
        <w:t>the critical nexus of manufacturing and energy and the tools that are available to advance the countr</w:t>
      </w:r>
      <w:r w:rsidR="00354CB0">
        <w:rPr>
          <w:rFonts w:asciiTheme="minorHAnsi" w:hAnsiTheme="minorHAnsi"/>
          <w:color w:val="000000" w:themeColor="text1"/>
          <w:sz w:val="16"/>
          <w:szCs w:val="16"/>
          <w:lang w:val="en-US"/>
        </w:rPr>
        <w:t>y’s</w:t>
      </w:r>
      <w:r>
        <w:rPr>
          <w:rFonts w:asciiTheme="minorHAnsi" w:hAnsiTheme="minorHAnsi"/>
          <w:color w:val="000000" w:themeColor="text1"/>
          <w:sz w:val="16"/>
          <w:szCs w:val="16"/>
          <w:lang w:val="en-US"/>
        </w:rPr>
        <w:t xml:space="preserve"> strategic interests</w:t>
      </w:r>
      <w:r w:rsidRPr="008B2087">
        <w:rPr>
          <w:rFonts w:asciiTheme="minorHAnsi" w:hAnsiTheme="minorHAnsi"/>
          <w:color w:val="000000" w:themeColor="text1"/>
          <w:sz w:val="16"/>
          <w:szCs w:val="16"/>
          <w:lang w:val="en-US"/>
        </w:rPr>
        <w:t xml:space="preserve">. </w:t>
      </w:r>
    </w:p>
    <w:p w14:paraId="3890A2CB" w14:textId="77777777" w:rsidR="00C868A9" w:rsidRPr="00626ECF" w:rsidRDefault="00C868A9" w:rsidP="00C868A9">
      <w:pPr>
        <w:pStyle w:val="ListParagraph"/>
        <w:numPr>
          <w:ilvl w:val="0"/>
          <w:numId w:val="31"/>
        </w:numPr>
        <w:tabs>
          <w:tab w:val="left" w:pos="1276"/>
        </w:tabs>
        <w:snapToGrid w:val="0"/>
        <w:spacing w:after="40"/>
        <w:ind w:left="1633" w:right="-425" w:hanging="357"/>
        <w:contextualSpacing w:val="0"/>
        <w:jc w:val="both"/>
        <w:rPr>
          <w:rFonts w:asciiTheme="minorHAnsi" w:hAnsiTheme="minorHAnsi"/>
          <w:color w:val="097270"/>
          <w:sz w:val="20"/>
          <w:szCs w:val="20"/>
        </w:rPr>
      </w:pPr>
      <w:r w:rsidRPr="00626ECF">
        <w:rPr>
          <w:rFonts w:asciiTheme="minorHAnsi" w:hAnsiTheme="minorHAnsi"/>
          <w:b/>
          <w:bCs/>
          <w:color w:val="097270"/>
          <w:sz w:val="20"/>
          <w:szCs w:val="20"/>
        </w:rPr>
        <w:t>Michael Garcia</w:t>
      </w:r>
      <w:r>
        <w:rPr>
          <w:rFonts w:asciiTheme="minorHAnsi" w:hAnsiTheme="minorHAnsi"/>
          <w:color w:val="097270"/>
          <w:sz w:val="20"/>
          <w:szCs w:val="20"/>
        </w:rPr>
        <w:t>, Chief Executive Officer, Algoma Steel</w:t>
      </w:r>
    </w:p>
    <w:p w14:paraId="1FC210C0" w14:textId="77777777" w:rsidR="00C868A9" w:rsidRPr="009F65FD" w:rsidRDefault="00C868A9" w:rsidP="00C868A9">
      <w:pPr>
        <w:pStyle w:val="ListParagraph"/>
        <w:numPr>
          <w:ilvl w:val="0"/>
          <w:numId w:val="31"/>
        </w:numPr>
        <w:tabs>
          <w:tab w:val="left" w:pos="1276"/>
        </w:tabs>
        <w:snapToGrid w:val="0"/>
        <w:spacing w:after="40"/>
        <w:ind w:left="1633" w:right="-425" w:hanging="357"/>
        <w:contextualSpacing w:val="0"/>
        <w:jc w:val="both"/>
        <w:rPr>
          <w:rFonts w:asciiTheme="minorHAnsi" w:hAnsiTheme="minorHAnsi"/>
          <w:color w:val="097270"/>
          <w:sz w:val="20"/>
          <w:szCs w:val="20"/>
          <w:lang w:val="en-CA"/>
        </w:rPr>
      </w:pPr>
      <w:r w:rsidRPr="00947AEE">
        <w:rPr>
          <w:rFonts w:asciiTheme="minorHAnsi" w:hAnsiTheme="minorHAnsi"/>
          <w:b/>
          <w:bCs/>
          <w:color w:val="097270"/>
          <w:sz w:val="20"/>
          <w:szCs w:val="20"/>
          <w:lang w:val="en-CA"/>
        </w:rPr>
        <w:t>Rahim Suleman</w:t>
      </w:r>
      <w:r w:rsidRPr="00947AEE">
        <w:rPr>
          <w:rFonts w:asciiTheme="minorHAnsi" w:hAnsiTheme="minorHAnsi"/>
          <w:color w:val="097270"/>
          <w:sz w:val="20"/>
          <w:szCs w:val="20"/>
          <w:lang w:val="en-CA"/>
        </w:rPr>
        <w:t xml:space="preserve">, President </w:t>
      </w:r>
      <w:r>
        <w:rPr>
          <w:rFonts w:asciiTheme="minorHAnsi" w:hAnsiTheme="minorHAnsi"/>
          <w:color w:val="097270"/>
          <w:sz w:val="20"/>
          <w:szCs w:val="20"/>
          <w:lang w:val="en-CA"/>
        </w:rPr>
        <w:t>&amp; CEO</w:t>
      </w:r>
      <w:r w:rsidRPr="00947AEE">
        <w:rPr>
          <w:rFonts w:asciiTheme="minorHAnsi" w:hAnsiTheme="minorHAnsi"/>
          <w:color w:val="097270"/>
          <w:sz w:val="20"/>
          <w:szCs w:val="20"/>
          <w:lang w:val="en-CA"/>
        </w:rPr>
        <w:t xml:space="preserve">, </w:t>
      </w:r>
      <w:r w:rsidRPr="00947AEE">
        <w:rPr>
          <w:rFonts w:asciiTheme="minorHAnsi" w:hAnsiTheme="minorHAnsi"/>
          <w:color w:val="097270"/>
          <w:sz w:val="20"/>
          <w:szCs w:val="20"/>
        </w:rPr>
        <w:t>Neo</w:t>
      </w:r>
      <w:r>
        <w:rPr>
          <w:rFonts w:asciiTheme="minorHAnsi" w:hAnsiTheme="minorHAnsi"/>
          <w:color w:val="097270"/>
          <w:sz w:val="20"/>
          <w:szCs w:val="20"/>
        </w:rPr>
        <w:t xml:space="preserve"> Performance Metals</w:t>
      </w:r>
    </w:p>
    <w:p w14:paraId="730968C5" w14:textId="77777777" w:rsidR="00C868A9" w:rsidRDefault="00C868A9" w:rsidP="00C868A9">
      <w:pPr>
        <w:pStyle w:val="ListParagraph"/>
        <w:numPr>
          <w:ilvl w:val="0"/>
          <w:numId w:val="31"/>
        </w:numPr>
        <w:tabs>
          <w:tab w:val="left" w:pos="1276"/>
        </w:tabs>
        <w:snapToGrid w:val="0"/>
        <w:spacing w:after="40"/>
        <w:ind w:left="1633" w:right="-425" w:hanging="357"/>
        <w:contextualSpacing w:val="0"/>
        <w:jc w:val="both"/>
        <w:rPr>
          <w:rFonts w:asciiTheme="minorHAnsi" w:hAnsiTheme="minorHAnsi"/>
          <w:color w:val="097270"/>
          <w:sz w:val="20"/>
          <w:szCs w:val="20"/>
        </w:rPr>
      </w:pPr>
      <w:r>
        <w:rPr>
          <w:rFonts w:asciiTheme="minorHAnsi" w:hAnsiTheme="minorHAnsi"/>
          <w:b/>
          <w:bCs/>
          <w:color w:val="097270"/>
          <w:sz w:val="20"/>
          <w:szCs w:val="20"/>
        </w:rPr>
        <w:t>Marco Barbosa</w:t>
      </w:r>
      <w:r w:rsidRPr="009046F2">
        <w:rPr>
          <w:rFonts w:asciiTheme="minorHAnsi" w:hAnsiTheme="minorHAnsi"/>
          <w:color w:val="097270"/>
          <w:sz w:val="20"/>
          <w:szCs w:val="20"/>
        </w:rPr>
        <w:t>, Vice President, Grid Technologies</w:t>
      </w:r>
      <w:r>
        <w:rPr>
          <w:rFonts w:asciiTheme="minorHAnsi" w:hAnsiTheme="minorHAnsi"/>
          <w:color w:val="097270"/>
          <w:sz w:val="20"/>
          <w:szCs w:val="20"/>
        </w:rPr>
        <w:t>,</w:t>
      </w:r>
      <w:r w:rsidRPr="009046F2">
        <w:rPr>
          <w:rFonts w:asciiTheme="minorHAnsi" w:hAnsiTheme="minorHAnsi"/>
          <w:color w:val="097270"/>
          <w:sz w:val="20"/>
          <w:szCs w:val="20"/>
        </w:rPr>
        <w:t xml:space="preserve"> Siemens Energy</w:t>
      </w:r>
    </w:p>
    <w:p w14:paraId="374E5BDD" w14:textId="38C99A03" w:rsidR="001C525C" w:rsidRPr="009046F2" w:rsidRDefault="001C525C" w:rsidP="00C868A9">
      <w:pPr>
        <w:pStyle w:val="ListParagraph"/>
        <w:numPr>
          <w:ilvl w:val="0"/>
          <w:numId w:val="31"/>
        </w:numPr>
        <w:tabs>
          <w:tab w:val="left" w:pos="1276"/>
        </w:tabs>
        <w:snapToGrid w:val="0"/>
        <w:spacing w:after="40"/>
        <w:ind w:left="1633" w:right="-425" w:hanging="357"/>
        <w:contextualSpacing w:val="0"/>
        <w:jc w:val="both"/>
        <w:rPr>
          <w:rFonts w:asciiTheme="minorHAnsi" w:hAnsiTheme="minorHAnsi"/>
          <w:color w:val="097270"/>
          <w:sz w:val="20"/>
          <w:szCs w:val="20"/>
        </w:rPr>
      </w:pPr>
      <w:r w:rsidRPr="001C525C">
        <w:rPr>
          <w:rFonts w:asciiTheme="minorHAnsi" w:hAnsiTheme="minorHAnsi"/>
          <w:b/>
          <w:bCs/>
          <w:color w:val="097270"/>
          <w:sz w:val="20"/>
          <w:szCs w:val="20"/>
          <w:lang w:val="en-CA"/>
        </w:rPr>
        <w:t>Dominique Deschênes</w:t>
      </w:r>
      <w:r>
        <w:rPr>
          <w:rFonts w:asciiTheme="minorHAnsi" w:hAnsiTheme="minorHAnsi"/>
          <w:color w:val="097270"/>
          <w:sz w:val="20"/>
          <w:szCs w:val="20"/>
          <w:lang w:val="en-CA"/>
        </w:rPr>
        <w:t>, A</w:t>
      </w:r>
      <w:r w:rsidRPr="001C525C">
        <w:rPr>
          <w:rFonts w:asciiTheme="minorHAnsi" w:hAnsiTheme="minorHAnsi"/>
          <w:color w:val="097270"/>
          <w:sz w:val="20"/>
          <w:szCs w:val="20"/>
          <w:lang w:val="en-CA"/>
        </w:rPr>
        <w:t>ssociate Deputy Minister for Energy</w:t>
      </w:r>
      <w:r>
        <w:rPr>
          <w:rFonts w:asciiTheme="minorHAnsi" w:hAnsiTheme="minorHAnsi"/>
          <w:color w:val="097270"/>
          <w:sz w:val="20"/>
          <w:szCs w:val="20"/>
          <w:lang w:val="en-CA"/>
        </w:rPr>
        <w:t xml:space="preserve">, </w:t>
      </w:r>
      <w:r w:rsidR="006C50B6">
        <w:rPr>
          <w:rFonts w:asciiTheme="minorHAnsi" w:hAnsiTheme="minorHAnsi"/>
          <w:color w:val="097270"/>
          <w:sz w:val="20"/>
          <w:szCs w:val="20"/>
          <w:lang w:val="en-CA"/>
        </w:rPr>
        <w:t>Government</w:t>
      </w:r>
      <w:r>
        <w:rPr>
          <w:rFonts w:asciiTheme="minorHAnsi" w:hAnsiTheme="minorHAnsi"/>
          <w:color w:val="097270"/>
          <w:sz w:val="20"/>
          <w:szCs w:val="20"/>
          <w:lang w:val="en-CA"/>
        </w:rPr>
        <w:t xml:space="preserve"> of Quebec</w:t>
      </w:r>
      <w:r w:rsidRPr="001C525C">
        <w:rPr>
          <w:rFonts w:asciiTheme="minorHAnsi" w:hAnsiTheme="minorHAnsi"/>
          <w:color w:val="097270"/>
          <w:sz w:val="20"/>
          <w:szCs w:val="20"/>
          <w:lang w:val="en-CA"/>
        </w:rPr>
        <w:t xml:space="preserve"> </w:t>
      </w:r>
    </w:p>
    <w:p w14:paraId="4B05314C" w14:textId="77777777" w:rsidR="00C868A9" w:rsidRPr="00403C65" w:rsidRDefault="00C868A9" w:rsidP="00C868A9">
      <w:pPr>
        <w:tabs>
          <w:tab w:val="left" w:pos="1276"/>
        </w:tabs>
        <w:snapToGrid w:val="0"/>
        <w:spacing w:after="40"/>
        <w:ind w:left="1276" w:right="-703"/>
        <w:jc w:val="both"/>
        <w:rPr>
          <w:rFonts w:asciiTheme="minorHAnsi" w:hAnsiTheme="minorHAnsi"/>
          <w:color w:val="097270"/>
          <w:sz w:val="20"/>
          <w:szCs w:val="20"/>
        </w:rPr>
      </w:pPr>
      <w:r w:rsidRPr="007C117A">
        <w:rPr>
          <w:rFonts w:asciiTheme="minorHAnsi" w:hAnsiTheme="minorHAnsi"/>
          <w:color w:val="097270"/>
          <w:sz w:val="20"/>
          <w:szCs w:val="20"/>
        </w:rPr>
        <w:t>Chair:</w:t>
      </w:r>
      <w:r w:rsidRPr="007C117A">
        <w:rPr>
          <w:rFonts w:asciiTheme="minorHAnsi" w:hAnsiTheme="minorHAnsi"/>
          <w:b/>
          <w:bCs/>
          <w:color w:val="097270"/>
          <w:sz w:val="20"/>
          <w:szCs w:val="20"/>
        </w:rPr>
        <w:t xml:space="preserve"> </w:t>
      </w:r>
      <w:r>
        <w:rPr>
          <w:rFonts w:asciiTheme="minorHAnsi" w:hAnsiTheme="minorHAnsi"/>
          <w:b/>
          <w:bCs/>
          <w:color w:val="097270"/>
          <w:sz w:val="20"/>
          <w:szCs w:val="20"/>
        </w:rPr>
        <w:t>David Chelich</w:t>
      </w:r>
      <w:r w:rsidRPr="00695EE6">
        <w:rPr>
          <w:rFonts w:asciiTheme="minorHAnsi" w:hAnsiTheme="minorHAnsi"/>
          <w:color w:val="097270"/>
          <w:sz w:val="20"/>
          <w:szCs w:val="20"/>
        </w:rPr>
        <w:t>, Global Head of Energy and Diversified Industries, TMX Group</w:t>
      </w:r>
    </w:p>
    <w:p w14:paraId="6834A11D" w14:textId="77777777" w:rsidR="00354CB0" w:rsidRDefault="00354CB0" w:rsidP="00BA7AE2">
      <w:pPr>
        <w:tabs>
          <w:tab w:val="left" w:pos="1276"/>
        </w:tabs>
        <w:spacing w:after="40"/>
        <w:ind w:left="1276" w:hanging="1276"/>
        <w:rPr>
          <w:rFonts w:asciiTheme="minorHAnsi" w:hAnsiTheme="minorHAnsi"/>
          <w:b/>
          <w:bCs/>
          <w:color w:val="3F8382"/>
          <w:sz w:val="20"/>
          <w:szCs w:val="20"/>
        </w:rPr>
      </w:pPr>
    </w:p>
    <w:p w14:paraId="118B4F0E" w14:textId="4BE63116" w:rsidR="00BA7AE2" w:rsidRPr="00BA7AE2" w:rsidRDefault="00BF3BD4" w:rsidP="00BA7AE2">
      <w:pPr>
        <w:tabs>
          <w:tab w:val="left" w:pos="1276"/>
        </w:tabs>
        <w:spacing w:after="40"/>
        <w:ind w:left="1276" w:hanging="1276"/>
        <w:rPr>
          <w:rFonts w:asciiTheme="minorHAnsi" w:hAnsiTheme="minorHAnsi"/>
          <w:b/>
          <w:bCs/>
          <w:color w:val="3F8382"/>
          <w:sz w:val="20"/>
          <w:szCs w:val="20"/>
        </w:rPr>
      </w:pPr>
      <w:r>
        <w:rPr>
          <w:rFonts w:asciiTheme="minorHAnsi" w:hAnsiTheme="minorHAnsi"/>
          <w:b/>
          <w:bCs/>
          <w:color w:val="3F8382"/>
          <w:sz w:val="20"/>
          <w:szCs w:val="20"/>
          <w:lang w:val="en-US"/>
        </w:rPr>
        <w:t>12:1</w:t>
      </w:r>
      <w:r w:rsidR="000C34ED">
        <w:rPr>
          <w:rFonts w:asciiTheme="minorHAnsi" w:hAnsiTheme="minorHAnsi"/>
          <w:b/>
          <w:bCs/>
          <w:color w:val="3F8382"/>
          <w:sz w:val="20"/>
          <w:szCs w:val="20"/>
          <w:lang w:val="en-US"/>
        </w:rPr>
        <w:t>5</w:t>
      </w:r>
      <w:r>
        <w:rPr>
          <w:rFonts w:asciiTheme="minorHAnsi" w:hAnsiTheme="minorHAnsi"/>
          <w:b/>
          <w:bCs/>
          <w:color w:val="3F8382"/>
          <w:sz w:val="20"/>
          <w:szCs w:val="20"/>
          <w:lang w:val="en-US"/>
        </w:rPr>
        <w:t xml:space="preserve"> pm</w:t>
      </w:r>
      <w:r>
        <w:rPr>
          <w:rFonts w:asciiTheme="minorHAnsi" w:hAnsiTheme="minorHAnsi"/>
          <w:b/>
          <w:bCs/>
          <w:color w:val="3F8382"/>
          <w:sz w:val="20"/>
          <w:szCs w:val="20"/>
          <w:lang w:val="en-US"/>
        </w:rPr>
        <w:tab/>
      </w:r>
      <w:r w:rsidR="00BA7AE2">
        <w:rPr>
          <w:rFonts w:asciiTheme="minorHAnsi" w:hAnsiTheme="minorHAnsi"/>
          <w:b/>
          <w:bCs/>
          <w:color w:val="3F8382"/>
          <w:sz w:val="20"/>
          <w:szCs w:val="20"/>
          <w:lang w:val="en-US"/>
        </w:rPr>
        <w:t>Fireside chat: Canadian energy and resources – our trump card in a volatile world?</w:t>
      </w:r>
    </w:p>
    <w:p w14:paraId="69F30253" w14:textId="6FD80268" w:rsidR="00BA7AE2" w:rsidRDefault="00BA7AE2" w:rsidP="00BA7AE2">
      <w:pPr>
        <w:pStyle w:val="ListParagraph"/>
        <w:numPr>
          <w:ilvl w:val="0"/>
          <w:numId w:val="31"/>
        </w:numPr>
        <w:tabs>
          <w:tab w:val="left" w:pos="1276"/>
        </w:tabs>
        <w:snapToGrid w:val="0"/>
        <w:spacing w:after="40"/>
        <w:ind w:right="-845"/>
        <w:contextualSpacing w:val="0"/>
        <w:jc w:val="both"/>
        <w:rPr>
          <w:rFonts w:asciiTheme="minorHAnsi" w:hAnsiTheme="minorHAnsi"/>
          <w:color w:val="3F8382"/>
          <w:sz w:val="20"/>
          <w:szCs w:val="20"/>
        </w:rPr>
      </w:pPr>
      <w:r w:rsidRPr="00BA7AE2">
        <w:rPr>
          <w:rFonts w:asciiTheme="minorHAnsi" w:hAnsiTheme="minorHAnsi"/>
          <w:b/>
          <w:bCs/>
          <w:color w:val="3F8382"/>
          <w:sz w:val="20"/>
          <w:szCs w:val="20"/>
        </w:rPr>
        <w:t>Hon. Stephen Lecce</w:t>
      </w:r>
      <w:r>
        <w:rPr>
          <w:rFonts w:asciiTheme="minorHAnsi" w:hAnsiTheme="minorHAnsi"/>
          <w:color w:val="3F8382"/>
          <w:sz w:val="20"/>
          <w:szCs w:val="20"/>
        </w:rPr>
        <w:t xml:space="preserve">, Minister of Energy and Mines, </w:t>
      </w:r>
      <w:r w:rsidR="006C50B6">
        <w:rPr>
          <w:rFonts w:asciiTheme="minorHAnsi" w:hAnsiTheme="minorHAnsi"/>
          <w:color w:val="3F8382"/>
          <w:sz w:val="20"/>
          <w:szCs w:val="20"/>
        </w:rPr>
        <w:t>Government</w:t>
      </w:r>
      <w:r>
        <w:rPr>
          <w:rFonts w:asciiTheme="minorHAnsi" w:hAnsiTheme="minorHAnsi"/>
          <w:color w:val="3F8382"/>
          <w:sz w:val="20"/>
          <w:szCs w:val="20"/>
        </w:rPr>
        <w:t xml:space="preserve"> of Ontario</w:t>
      </w:r>
    </w:p>
    <w:p w14:paraId="28648D46" w14:textId="45405C25" w:rsidR="00BA7AE2" w:rsidRDefault="00BA7AE2" w:rsidP="00BA7AE2">
      <w:pPr>
        <w:pStyle w:val="ListParagraph"/>
        <w:numPr>
          <w:ilvl w:val="0"/>
          <w:numId w:val="31"/>
        </w:numPr>
        <w:tabs>
          <w:tab w:val="left" w:pos="1276"/>
        </w:tabs>
        <w:snapToGrid w:val="0"/>
        <w:spacing w:after="40"/>
        <w:ind w:right="-845"/>
        <w:contextualSpacing w:val="0"/>
        <w:jc w:val="both"/>
        <w:rPr>
          <w:rFonts w:asciiTheme="minorHAnsi" w:hAnsiTheme="minorHAnsi"/>
          <w:color w:val="3F8382"/>
          <w:sz w:val="20"/>
          <w:szCs w:val="20"/>
        </w:rPr>
      </w:pPr>
      <w:r w:rsidRPr="001346D4">
        <w:rPr>
          <w:rFonts w:asciiTheme="minorHAnsi" w:hAnsiTheme="minorHAnsi"/>
          <w:b/>
          <w:bCs/>
          <w:color w:val="3F8382"/>
          <w:sz w:val="20"/>
          <w:szCs w:val="20"/>
        </w:rPr>
        <w:t>Hon. John Baird</w:t>
      </w:r>
      <w:r w:rsidRPr="001346D4">
        <w:rPr>
          <w:rFonts w:asciiTheme="minorHAnsi" w:hAnsiTheme="minorHAnsi"/>
          <w:color w:val="3F8382"/>
          <w:sz w:val="20"/>
          <w:szCs w:val="20"/>
        </w:rPr>
        <w:t>, Senior Advisor, Bennett Jones; former Minister of Foreign Affairs</w:t>
      </w:r>
    </w:p>
    <w:p w14:paraId="0ECE8587" w14:textId="3317CCED" w:rsidR="00BA7AE2" w:rsidRPr="00BA7AE2" w:rsidRDefault="00BA7AE2" w:rsidP="00BA7AE2">
      <w:pPr>
        <w:tabs>
          <w:tab w:val="left" w:pos="1276"/>
        </w:tabs>
        <w:snapToGrid w:val="0"/>
        <w:spacing w:after="40"/>
        <w:ind w:left="1276" w:right="-845"/>
        <w:jc w:val="both"/>
        <w:rPr>
          <w:rFonts w:asciiTheme="minorHAnsi" w:hAnsiTheme="minorHAnsi"/>
          <w:color w:val="3F8382"/>
          <w:sz w:val="20"/>
          <w:szCs w:val="20"/>
        </w:rPr>
      </w:pPr>
      <w:r w:rsidRPr="00BA7AE2">
        <w:rPr>
          <w:rFonts w:asciiTheme="minorHAnsi" w:hAnsiTheme="minorHAnsi"/>
          <w:color w:val="3F8382"/>
          <w:sz w:val="20"/>
          <w:szCs w:val="20"/>
        </w:rPr>
        <w:t xml:space="preserve">In conversation with: </w:t>
      </w:r>
      <w:r w:rsidR="00BF3BD4">
        <w:rPr>
          <w:rFonts w:asciiTheme="minorHAnsi" w:hAnsiTheme="minorHAnsi"/>
          <w:b/>
          <w:bCs/>
          <w:color w:val="3F8382"/>
          <w:sz w:val="20"/>
          <w:szCs w:val="20"/>
        </w:rPr>
        <w:t>Jason Langrish</w:t>
      </w:r>
      <w:r w:rsidRPr="00BA7AE2">
        <w:rPr>
          <w:rFonts w:asciiTheme="minorHAnsi" w:hAnsiTheme="minorHAnsi"/>
          <w:color w:val="3F8382"/>
          <w:sz w:val="20"/>
          <w:szCs w:val="20"/>
        </w:rPr>
        <w:t>, President</w:t>
      </w:r>
      <w:r w:rsidR="00BF3BD4">
        <w:rPr>
          <w:rFonts w:asciiTheme="minorHAnsi" w:hAnsiTheme="minorHAnsi"/>
          <w:color w:val="3F8382"/>
          <w:sz w:val="20"/>
          <w:szCs w:val="20"/>
        </w:rPr>
        <w:t>, The Energy Roundtable</w:t>
      </w:r>
    </w:p>
    <w:p w14:paraId="010F5B63" w14:textId="77777777" w:rsidR="00BA7AE2" w:rsidRPr="00BA7AE2" w:rsidRDefault="00BA7AE2" w:rsidP="00BA7AE2">
      <w:pPr>
        <w:tabs>
          <w:tab w:val="left" w:pos="1276"/>
        </w:tabs>
        <w:snapToGrid w:val="0"/>
        <w:spacing w:after="40"/>
        <w:ind w:left="1276" w:right="-845"/>
        <w:jc w:val="both"/>
        <w:rPr>
          <w:rFonts w:asciiTheme="minorHAnsi" w:hAnsiTheme="minorHAnsi"/>
          <w:color w:val="3F8382"/>
          <w:sz w:val="16"/>
          <w:szCs w:val="16"/>
        </w:rPr>
      </w:pPr>
    </w:p>
    <w:p w14:paraId="00F02DFD" w14:textId="0C6FAC08" w:rsidR="00AB3A86" w:rsidRDefault="00BA7AE2" w:rsidP="00530F77">
      <w:pPr>
        <w:tabs>
          <w:tab w:val="left" w:pos="1276"/>
        </w:tabs>
        <w:spacing w:after="40"/>
        <w:ind w:left="1276" w:hanging="1276"/>
        <w:rPr>
          <w:rFonts w:asciiTheme="minorHAnsi" w:hAnsiTheme="minorHAnsi"/>
          <w:b/>
          <w:bCs/>
          <w:color w:val="3F8382"/>
          <w:sz w:val="20"/>
          <w:szCs w:val="20"/>
          <w:lang w:val="en-US"/>
        </w:rPr>
      </w:pPr>
      <w:r>
        <w:rPr>
          <w:rFonts w:asciiTheme="minorHAnsi" w:hAnsiTheme="minorHAnsi"/>
          <w:b/>
          <w:bCs/>
          <w:color w:val="3F8382"/>
          <w:sz w:val="20"/>
          <w:szCs w:val="20"/>
          <w:lang w:val="en-US"/>
        </w:rPr>
        <w:t>12:</w:t>
      </w:r>
      <w:r w:rsidR="00BF3BD4">
        <w:rPr>
          <w:rFonts w:asciiTheme="minorHAnsi" w:hAnsiTheme="minorHAnsi"/>
          <w:b/>
          <w:bCs/>
          <w:color w:val="3F8382"/>
          <w:sz w:val="20"/>
          <w:szCs w:val="20"/>
          <w:lang w:val="en-US"/>
        </w:rPr>
        <w:t>4</w:t>
      </w:r>
      <w:r w:rsidR="000C34ED">
        <w:rPr>
          <w:rFonts w:asciiTheme="minorHAnsi" w:hAnsiTheme="minorHAnsi"/>
          <w:b/>
          <w:bCs/>
          <w:color w:val="3F8382"/>
          <w:sz w:val="20"/>
          <w:szCs w:val="20"/>
          <w:lang w:val="en-US"/>
        </w:rPr>
        <w:t>0 pm</w:t>
      </w:r>
      <w:r>
        <w:rPr>
          <w:rFonts w:asciiTheme="minorHAnsi" w:hAnsiTheme="minorHAnsi"/>
          <w:b/>
          <w:bCs/>
          <w:color w:val="3F8382"/>
          <w:sz w:val="20"/>
          <w:szCs w:val="20"/>
          <w:lang w:val="en-US"/>
        </w:rPr>
        <w:tab/>
      </w:r>
      <w:r w:rsidRPr="007A46F9">
        <w:rPr>
          <w:rFonts w:asciiTheme="minorHAnsi" w:hAnsiTheme="minorHAnsi"/>
          <w:b/>
          <w:bCs/>
          <w:color w:val="3F8382"/>
          <w:sz w:val="20"/>
          <w:szCs w:val="20"/>
          <w:lang w:val="en-US"/>
        </w:rPr>
        <w:t xml:space="preserve">Networking lunch </w:t>
      </w:r>
    </w:p>
    <w:p w14:paraId="065BC6D6" w14:textId="77777777" w:rsidR="00BA7AE2" w:rsidRPr="00BA7AE2" w:rsidRDefault="00BA7AE2" w:rsidP="00530F77">
      <w:pPr>
        <w:tabs>
          <w:tab w:val="left" w:pos="1276"/>
        </w:tabs>
        <w:spacing w:after="40"/>
        <w:ind w:left="1276" w:hanging="1276"/>
        <w:rPr>
          <w:rFonts w:asciiTheme="minorHAnsi" w:hAnsiTheme="minorHAnsi"/>
          <w:b/>
          <w:bCs/>
          <w:color w:val="3F8382"/>
          <w:sz w:val="16"/>
          <w:szCs w:val="16"/>
          <w:lang w:val="en-US"/>
        </w:rPr>
      </w:pPr>
    </w:p>
    <w:p w14:paraId="192104C6" w14:textId="041FDC64" w:rsidR="00AB3A86" w:rsidRDefault="00AB3A86" w:rsidP="00AB3A86">
      <w:pPr>
        <w:tabs>
          <w:tab w:val="left" w:pos="1276"/>
        </w:tabs>
        <w:spacing w:after="40"/>
        <w:ind w:right="-1270"/>
        <w:rPr>
          <w:rFonts w:asciiTheme="minorHAnsi" w:hAnsiTheme="minorHAnsi"/>
          <w:b/>
          <w:bCs/>
          <w:color w:val="3F8382"/>
          <w:sz w:val="20"/>
          <w:szCs w:val="20"/>
        </w:rPr>
      </w:pPr>
      <w:r>
        <w:rPr>
          <w:rFonts w:asciiTheme="minorHAnsi" w:hAnsiTheme="minorHAnsi"/>
          <w:b/>
          <w:bCs/>
          <w:color w:val="3F8382"/>
          <w:sz w:val="20"/>
          <w:szCs w:val="20"/>
          <w:lang w:val="en-US"/>
        </w:rPr>
        <w:t>1:</w:t>
      </w:r>
      <w:r w:rsidR="005C5D1D">
        <w:rPr>
          <w:rFonts w:asciiTheme="minorHAnsi" w:hAnsiTheme="minorHAnsi"/>
          <w:b/>
          <w:bCs/>
          <w:color w:val="3F8382"/>
          <w:sz w:val="20"/>
          <w:szCs w:val="20"/>
          <w:lang w:val="en-US"/>
        </w:rPr>
        <w:t>30</w:t>
      </w:r>
      <w:r>
        <w:rPr>
          <w:rFonts w:asciiTheme="minorHAnsi" w:hAnsiTheme="minorHAnsi"/>
          <w:b/>
          <w:bCs/>
          <w:color w:val="3F8382"/>
          <w:sz w:val="20"/>
          <w:szCs w:val="20"/>
          <w:lang w:val="en-US"/>
        </w:rPr>
        <w:t xml:space="preserve"> pm</w:t>
      </w:r>
      <w:r>
        <w:rPr>
          <w:rFonts w:asciiTheme="minorHAnsi" w:hAnsiTheme="minorHAnsi"/>
          <w:b/>
          <w:bCs/>
          <w:color w:val="3F8382"/>
          <w:sz w:val="20"/>
          <w:szCs w:val="20"/>
          <w:lang w:val="en-US"/>
        </w:rPr>
        <w:tab/>
      </w:r>
      <w:r>
        <w:rPr>
          <w:rFonts w:asciiTheme="minorHAnsi" w:hAnsiTheme="minorHAnsi"/>
          <w:b/>
          <w:bCs/>
          <w:color w:val="3F8382"/>
          <w:sz w:val="20"/>
          <w:szCs w:val="20"/>
        </w:rPr>
        <w:t xml:space="preserve">Demand forecast update </w:t>
      </w:r>
    </w:p>
    <w:p w14:paraId="22C0ECCF" w14:textId="2A8EF095" w:rsidR="00AB3A86" w:rsidRPr="00AA2D5D" w:rsidRDefault="00AB3A86" w:rsidP="00AB3A86">
      <w:pPr>
        <w:pStyle w:val="ListParagraph"/>
        <w:numPr>
          <w:ilvl w:val="0"/>
          <w:numId w:val="57"/>
        </w:numPr>
        <w:tabs>
          <w:tab w:val="left" w:pos="1276"/>
        </w:tabs>
        <w:spacing w:after="40"/>
        <w:ind w:right="-1270"/>
        <w:rPr>
          <w:rFonts w:asciiTheme="minorHAnsi" w:hAnsiTheme="minorHAnsi"/>
          <w:color w:val="3F8382"/>
          <w:sz w:val="20"/>
          <w:szCs w:val="20"/>
        </w:rPr>
      </w:pPr>
      <w:r>
        <w:rPr>
          <w:rFonts w:asciiTheme="minorHAnsi" w:hAnsiTheme="minorHAnsi"/>
          <w:b/>
          <w:bCs/>
          <w:color w:val="3F8382"/>
          <w:sz w:val="20"/>
          <w:szCs w:val="20"/>
        </w:rPr>
        <w:t>Lesley Gallinger</w:t>
      </w:r>
      <w:r w:rsidRPr="00AA2D5D">
        <w:rPr>
          <w:rFonts w:asciiTheme="minorHAnsi" w:hAnsiTheme="minorHAnsi"/>
          <w:color w:val="3F8382"/>
          <w:sz w:val="20"/>
          <w:szCs w:val="20"/>
        </w:rPr>
        <w:t xml:space="preserve">, President &amp; CEO, </w:t>
      </w:r>
      <w:r w:rsidR="00695EE6">
        <w:rPr>
          <w:rFonts w:asciiTheme="minorHAnsi" w:hAnsiTheme="minorHAnsi"/>
          <w:color w:val="3F8382"/>
          <w:sz w:val="20"/>
          <w:szCs w:val="20"/>
        </w:rPr>
        <w:t>Independent Electricity System Operator (IESO)</w:t>
      </w:r>
    </w:p>
    <w:p w14:paraId="5F8893C3" w14:textId="77777777" w:rsidR="00AB3A86" w:rsidRPr="004636AB" w:rsidRDefault="00AB3A86" w:rsidP="00AB3A86">
      <w:pPr>
        <w:tabs>
          <w:tab w:val="left" w:pos="1276"/>
        </w:tabs>
        <w:spacing w:after="40"/>
        <w:ind w:right="-426"/>
        <w:rPr>
          <w:rFonts w:asciiTheme="minorHAnsi" w:hAnsiTheme="minorHAnsi"/>
          <w:b/>
          <w:bCs/>
          <w:color w:val="3F8382"/>
          <w:sz w:val="16"/>
          <w:szCs w:val="16"/>
          <w:lang w:val="en-US"/>
        </w:rPr>
      </w:pPr>
    </w:p>
    <w:p w14:paraId="159997F4" w14:textId="13C8F774" w:rsidR="00AB3A86" w:rsidRDefault="008030BB" w:rsidP="00AB3A86">
      <w:pPr>
        <w:tabs>
          <w:tab w:val="left" w:pos="1260"/>
        </w:tabs>
        <w:spacing w:after="40"/>
        <w:ind w:right="-595"/>
        <w:jc w:val="both"/>
        <w:rPr>
          <w:rFonts w:ascii="Cambria" w:hAnsi="Cambria"/>
          <w:b/>
          <w:bCs/>
          <w:sz w:val="20"/>
          <w:szCs w:val="20"/>
        </w:rPr>
      </w:pPr>
      <w:r>
        <w:rPr>
          <w:rFonts w:asciiTheme="minorHAnsi" w:hAnsiTheme="minorHAnsi"/>
          <w:b/>
          <w:bCs/>
          <w:color w:val="3F8382"/>
          <w:sz w:val="20"/>
          <w:szCs w:val="20"/>
          <w:lang w:val="en-US"/>
        </w:rPr>
        <w:t>1</w:t>
      </w:r>
      <w:r w:rsidR="00AB3A86">
        <w:rPr>
          <w:rFonts w:asciiTheme="minorHAnsi" w:hAnsiTheme="minorHAnsi"/>
          <w:b/>
          <w:bCs/>
          <w:color w:val="3F8382"/>
          <w:sz w:val="20"/>
          <w:szCs w:val="20"/>
          <w:lang w:val="en-US"/>
        </w:rPr>
        <w:t>:</w:t>
      </w:r>
      <w:r>
        <w:rPr>
          <w:rFonts w:asciiTheme="minorHAnsi" w:hAnsiTheme="minorHAnsi"/>
          <w:b/>
          <w:bCs/>
          <w:color w:val="3F8382"/>
          <w:sz w:val="20"/>
          <w:szCs w:val="20"/>
          <w:lang w:val="en-US"/>
        </w:rPr>
        <w:t>55</w:t>
      </w:r>
      <w:r w:rsidR="00AB3A86">
        <w:rPr>
          <w:rFonts w:asciiTheme="minorHAnsi" w:hAnsiTheme="minorHAnsi"/>
          <w:b/>
          <w:bCs/>
          <w:color w:val="3F8382"/>
          <w:sz w:val="20"/>
          <w:szCs w:val="20"/>
          <w:lang w:val="en-US"/>
        </w:rPr>
        <w:t xml:space="preserve"> pm</w:t>
      </w:r>
      <w:r w:rsidR="00AB3A86" w:rsidRPr="003D002B">
        <w:rPr>
          <w:rFonts w:ascii="Cambria" w:hAnsi="Cambria"/>
          <w:color w:val="000000" w:themeColor="text1"/>
          <w:sz w:val="20"/>
          <w:szCs w:val="20"/>
        </w:rPr>
        <w:tab/>
      </w:r>
      <w:r w:rsidR="00AB3A86">
        <w:rPr>
          <w:rFonts w:asciiTheme="minorHAnsi" w:hAnsiTheme="minorHAnsi"/>
          <w:b/>
          <w:bCs/>
          <w:color w:val="3F8382"/>
          <w:sz w:val="20"/>
          <w:szCs w:val="20"/>
          <w:lang w:val="en-US"/>
        </w:rPr>
        <w:t>President &amp; Chief Executive panel discussion</w:t>
      </w:r>
    </w:p>
    <w:p w14:paraId="406725A3" w14:textId="77777777" w:rsidR="00AB3A86" w:rsidRPr="006D64F4" w:rsidRDefault="00AB3A86" w:rsidP="00AB3A86">
      <w:pPr>
        <w:tabs>
          <w:tab w:val="left" w:pos="1260"/>
        </w:tabs>
        <w:spacing w:after="40"/>
        <w:ind w:left="1259" w:right="-136"/>
        <w:jc w:val="both"/>
        <w:rPr>
          <w:rFonts w:ascii="Cambria" w:hAnsi="Cambria"/>
          <w:color w:val="000000" w:themeColor="text1"/>
          <w:spacing w:val="3"/>
          <w:sz w:val="16"/>
          <w:szCs w:val="16"/>
        </w:rPr>
      </w:pPr>
      <w:r w:rsidRPr="006D64F4">
        <w:rPr>
          <w:rFonts w:ascii="Cambria" w:hAnsi="Cambria"/>
          <w:color w:val="000000" w:themeColor="text1"/>
          <w:spacing w:val="3"/>
          <w:sz w:val="16"/>
          <w:szCs w:val="16"/>
        </w:rPr>
        <w:t xml:space="preserve">A discussion regarding energy trends, challenges, and opportunities from </w:t>
      </w:r>
      <w:r>
        <w:rPr>
          <w:rFonts w:ascii="Cambria" w:hAnsi="Cambria"/>
          <w:color w:val="000000" w:themeColor="text1"/>
          <w:spacing w:val="3"/>
          <w:sz w:val="16"/>
          <w:szCs w:val="16"/>
        </w:rPr>
        <w:t xml:space="preserve">a chief executive </w:t>
      </w:r>
      <w:r w:rsidRPr="006D64F4">
        <w:rPr>
          <w:rFonts w:ascii="Cambria" w:hAnsi="Cambria"/>
          <w:color w:val="000000" w:themeColor="text1"/>
          <w:spacing w:val="3"/>
          <w:sz w:val="16"/>
          <w:szCs w:val="16"/>
        </w:rPr>
        <w:t>perspective</w:t>
      </w:r>
      <w:r>
        <w:rPr>
          <w:rFonts w:ascii="Cambria" w:hAnsi="Cambria"/>
          <w:color w:val="000000" w:themeColor="text1"/>
          <w:spacing w:val="3"/>
          <w:sz w:val="16"/>
          <w:szCs w:val="16"/>
        </w:rPr>
        <w:t>, including the impact of investor and stakeholder demands on business models.</w:t>
      </w:r>
    </w:p>
    <w:p w14:paraId="0690A5D5" w14:textId="13360E60" w:rsidR="00ED3BFB" w:rsidRPr="0048612C" w:rsidRDefault="00ED3BFB" w:rsidP="008030BB">
      <w:pPr>
        <w:numPr>
          <w:ilvl w:val="0"/>
          <w:numId w:val="31"/>
        </w:numPr>
        <w:tabs>
          <w:tab w:val="left" w:pos="1276"/>
        </w:tabs>
        <w:spacing w:after="40"/>
        <w:ind w:right="-426"/>
        <w:rPr>
          <w:rFonts w:asciiTheme="minorHAnsi" w:eastAsia="Cambria" w:hAnsiTheme="minorHAnsi"/>
          <w:color w:val="3F8382"/>
          <w:sz w:val="20"/>
          <w:szCs w:val="20"/>
          <w:lang w:val="en-US"/>
        </w:rPr>
      </w:pPr>
      <w:r w:rsidRPr="0048612C">
        <w:rPr>
          <w:rFonts w:asciiTheme="minorHAnsi" w:eastAsia="Cambria" w:hAnsiTheme="minorHAnsi"/>
          <w:b/>
          <w:bCs/>
          <w:color w:val="3F8382"/>
          <w:sz w:val="20"/>
          <w:szCs w:val="20"/>
          <w:lang w:val="en-US"/>
        </w:rPr>
        <w:t>Jana Mosley</w:t>
      </w:r>
      <w:r>
        <w:rPr>
          <w:rFonts w:asciiTheme="minorHAnsi" w:eastAsia="Cambria" w:hAnsiTheme="minorHAnsi"/>
          <w:color w:val="3F8382"/>
          <w:sz w:val="20"/>
          <w:szCs w:val="20"/>
          <w:lang w:val="en-US"/>
        </w:rPr>
        <w:t>, President &amp; CEO, Toronto Hydro</w:t>
      </w:r>
    </w:p>
    <w:p w14:paraId="05BDB146" w14:textId="77777777" w:rsidR="008030BB" w:rsidRPr="008030BB" w:rsidRDefault="008030BB" w:rsidP="008030BB">
      <w:pPr>
        <w:pStyle w:val="ListParagraph"/>
        <w:numPr>
          <w:ilvl w:val="0"/>
          <w:numId w:val="31"/>
        </w:numPr>
        <w:tabs>
          <w:tab w:val="left" w:pos="1276"/>
        </w:tabs>
        <w:snapToGrid w:val="0"/>
        <w:spacing w:after="40"/>
        <w:ind w:left="1633" w:right="-844" w:hanging="357"/>
        <w:contextualSpacing w:val="0"/>
        <w:jc w:val="both"/>
        <w:rPr>
          <w:rFonts w:asciiTheme="minorHAnsi" w:hAnsiTheme="minorHAnsi"/>
          <w:color w:val="3F8382"/>
          <w:sz w:val="20"/>
          <w:szCs w:val="20"/>
        </w:rPr>
      </w:pPr>
      <w:r>
        <w:rPr>
          <w:rFonts w:asciiTheme="minorHAnsi" w:hAnsiTheme="minorHAnsi"/>
          <w:b/>
          <w:bCs/>
          <w:color w:val="3F8382"/>
          <w:sz w:val="20"/>
          <w:szCs w:val="20"/>
          <w:lang w:val="en-CA"/>
        </w:rPr>
        <w:t xml:space="preserve">Roger </w:t>
      </w:r>
      <w:r w:rsidRPr="00AA2D5D">
        <w:rPr>
          <w:rFonts w:asciiTheme="minorHAnsi" w:hAnsiTheme="minorHAnsi"/>
          <w:b/>
          <w:bCs/>
          <w:color w:val="3F8382"/>
          <w:sz w:val="20"/>
          <w:szCs w:val="20"/>
          <w:lang w:val="en-CA"/>
        </w:rPr>
        <w:t>Dall’Antonia</w:t>
      </w:r>
      <w:r>
        <w:rPr>
          <w:rFonts w:asciiTheme="minorHAnsi" w:hAnsiTheme="minorHAnsi"/>
          <w:color w:val="3F8382"/>
          <w:sz w:val="20"/>
          <w:szCs w:val="20"/>
          <w:lang w:val="en-CA"/>
        </w:rPr>
        <w:t>, President &amp; CEO, FortisBC</w:t>
      </w:r>
      <w:r w:rsidRPr="00917F7C">
        <w:rPr>
          <w:rFonts w:asciiTheme="minorHAnsi" w:hAnsiTheme="minorHAnsi"/>
          <w:b/>
          <w:bCs/>
          <w:color w:val="3F8382"/>
          <w:sz w:val="20"/>
          <w:szCs w:val="20"/>
          <w:lang w:val="en-CA"/>
        </w:rPr>
        <w:t xml:space="preserve"> </w:t>
      </w:r>
    </w:p>
    <w:p w14:paraId="50151DEA" w14:textId="120B3CE8" w:rsidR="00AB3A86" w:rsidRPr="008030BB" w:rsidRDefault="00917F7C" w:rsidP="008030BB">
      <w:pPr>
        <w:pStyle w:val="ListParagraph"/>
        <w:numPr>
          <w:ilvl w:val="0"/>
          <w:numId w:val="31"/>
        </w:numPr>
        <w:tabs>
          <w:tab w:val="left" w:pos="1276"/>
        </w:tabs>
        <w:snapToGrid w:val="0"/>
        <w:spacing w:after="40"/>
        <w:ind w:left="1633" w:right="-844" w:hanging="357"/>
        <w:contextualSpacing w:val="0"/>
        <w:jc w:val="both"/>
        <w:rPr>
          <w:rFonts w:asciiTheme="minorHAnsi" w:hAnsiTheme="minorHAnsi"/>
          <w:color w:val="3F8382"/>
          <w:sz w:val="20"/>
          <w:szCs w:val="20"/>
        </w:rPr>
      </w:pPr>
      <w:r w:rsidRPr="00917F7C">
        <w:rPr>
          <w:rFonts w:asciiTheme="minorHAnsi" w:hAnsiTheme="minorHAnsi"/>
          <w:b/>
          <w:bCs/>
          <w:color w:val="3F8382"/>
          <w:sz w:val="20"/>
          <w:szCs w:val="20"/>
          <w:lang w:val="en-CA"/>
        </w:rPr>
        <w:t>Marie-Claude Dumas</w:t>
      </w:r>
      <w:r w:rsidRPr="00917F7C">
        <w:rPr>
          <w:rFonts w:asciiTheme="minorHAnsi" w:hAnsiTheme="minorHAnsi"/>
          <w:color w:val="3F8382"/>
          <w:sz w:val="20"/>
          <w:szCs w:val="20"/>
          <w:lang w:val="en-CA"/>
        </w:rPr>
        <w:t>, President, WSP Canada</w:t>
      </w:r>
    </w:p>
    <w:p w14:paraId="604DA235" w14:textId="7636946C" w:rsidR="009F65FD" w:rsidRPr="009F65FD" w:rsidRDefault="009F65FD" w:rsidP="008030BB">
      <w:pPr>
        <w:pStyle w:val="ListParagraph"/>
        <w:numPr>
          <w:ilvl w:val="0"/>
          <w:numId w:val="31"/>
        </w:numPr>
        <w:tabs>
          <w:tab w:val="left" w:pos="1276"/>
        </w:tabs>
        <w:snapToGrid w:val="0"/>
        <w:spacing w:after="40"/>
        <w:ind w:left="1633" w:right="-844" w:hanging="357"/>
        <w:contextualSpacing w:val="0"/>
        <w:jc w:val="both"/>
        <w:rPr>
          <w:rFonts w:asciiTheme="minorHAnsi" w:hAnsiTheme="minorHAnsi"/>
          <w:color w:val="3F8382"/>
          <w:sz w:val="20"/>
          <w:szCs w:val="20"/>
        </w:rPr>
      </w:pPr>
      <w:r>
        <w:rPr>
          <w:rFonts w:asciiTheme="minorHAnsi" w:hAnsiTheme="minorHAnsi"/>
          <w:b/>
          <w:bCs/>
          <w:color w:val="3F8382"/>
          <w:sz w:val="20"/>
          <w:szCs w:val="20"/>
        </w:rPr>
        <w:t>Michel Lettelier</w:t>
      </w:r>
      <w:r w:rsidRPr="009F65FD">
        <w:rPr>
          <w:rFonts w:asciiTheme="minorHAnsi" w:hAnsiTheme="minorHAnsi"/>
          <w:color w:val="3F8382"/>
          <w:sz w:val="20"/>
          <w:szCs w:val="20"/>
        </w:rPr>
        <w:t xml:space="preserve">, President &amp; CEO, </w:t>
      </w:r>
      <w:proofErr w:type="spellStart"/>
      <w:r w:rsidRPr="009F65FD">
        <w:rPr>
          <w:rFonts w:asciiTheme="minorHAnsi" w:hAnsiTheme="minorHAnsi"/>
          <w:color w:val="3F8382"/>
          <w:sz w:val="20"/>
          <w:szCs w:val="20"/>
        </w:rPr>
        <w:t>Innergex</w:t>
      </w:r>
      <w:proofErr w:type="spellEnd"/>
      <w:r w:rsidRPr="009F65FD">
        <w:rPr>
          <w:rFonts w:asciiTheme="minorHAnsi" w:hAnsiTheme="minorHAnsi"/>
          <w:color w:val="3F8382"/>
          <w:sz w:val="20"/>
          <w:szCs w:val="20"/>
        </w:rPr>
        <w:t xml:space="preserve"> </w:t>
      </w:r>
    </w:p>
    <w:p w14:paraId="3572F94B" w14:textId="35593D2A" w:rsidR="00AB3A86" w:rsidRDefault="00813540" w:rsidP="00AB3A86">
      <w:pPr>
        <w:tabs>
          <w:tab w:val="left" w:pos="1260"/>
        </w:tabs>
        <w:snapToGrid w:val="0"/>
        <w:spacing w:after="40"/>
        <w:ind w:left="1276" w:right="-425"/>
        <w:jc w:val="both"/>
        <w:rPr>
          <w:rFonts w:asciiTheme="minorHAnsi" w:hAnsiTheme="minorHAnsi"/>
          <w:color w:val="3F8382"/>
          <w:sz w:val="20"/>
          <w:szCs w:val="20"/>
        </w:rPr>
      </w:pPr>
      <w:r>
        <w:rPr>
          <w:rFonts w:asciiTheme="minorHAnsi" w:hAnsiTheme="minorHAnsi"/>
          <w:color w:val="3F8382"/>
          <w:sz w:val="20"/>
          <w:szCs w:val="20"/>
        </w:rPr>
        <w:t>C</w:t>
      </w:r>
      <w:r w:rsidR="00AB3A86">
        <w:rPr>
          <w:rFonts w:asciiTheme="minorHAnsi" w:hAnsiTheme="minorHAnsi"/>
          <w:color w:val="3F8382"/>
          <w:sz w:val="20"/>
          <w:szCs w:val="20"/>
        </w:rPr>
        <w:t xml:space="preserve">hair: </w:t>
      </w:r>
      <w:r w:rsidR="00AB3A86" w:rsidRPr="00021B17">
        <w:rPr>
          <w:rFonts w:asciiTheme="minorHAnsi" w:hAnsiTheme="minorHAnsi"/>
          <w:b/>
          <w:bCs/>
          <w:color w:val="3F8382"/>
          <w:sz w:val="20"/>
          <w:szCs w:val="20"/>
        </w:rPr>
        <w:t xml:space="preserve">Dr. </w:t>
      </w:r>
      <w:r w:rsidR="00AB3A86">
        <w:rPr>
          <w:rFonts w:asciiTheme="minorHAnsi" w:hAnsiTheme="minorHAnsi"/>
          <w:b/>
          <w:bCs/>
          <w:color w:val="3F8382"/>
          <w:sz w:val="20"/>
          <w:szCs w:val="20"/>
        </w:rPr>
        <w:t>Lance Mortlock</w:t>
      </w:r>
      <w:r w:rsidR="00AB3A86" w:rsidRPr="00021B17">
        <w:rPr>
          <w:rFonts w:asciiTheme="minorHAnsi" w:hAnsiTheme="minorHAnsi"/>
          <w:color w:val="3F8382"/>
          <w:sz w:val="20"/>
          <w:szCs w:val="20"/>
        </w:rPr>
        <w:t>, Managing Partner, Energy</w:t>
      </w:r>
      <w:r w:rsidR="00AB3A86">
        <w:rPr>
          <w:rFonts w:asciiTheme="minorHAnsi" w:hAnsiTheme="minorHAnsi"/>
          <w:color w:val="3F8382"/>
          <w:sz w:val="20"/>
          <w:szCs w:val="20"/>
        </w:rPr>
        <w:t xml:space="preserve"> and Resources</w:t>
      </w:r>
      <w:r w:rsidR="00AB3A86" w:rsidRPr="00021B17">
        <w:rPr>
          <w:rFonts w:asciiTheme="minorHAnsi" w:hAnsiTheme="minorHAnsi"/>
          <w:color w:val="3F8382"/>
          <w:sz w:val="20"/>
          <w:szCs w:val="20"/>
        </w:rPr>
        <w:t>, EY Canada</w:t>
      </w:r>
      <w:r w:rsidR="00AB3A86">
        <w:rPr>
          <w:rFonts w:asciiTheme="minorHAnsi" w:hAnsiTheme="minorHAnsi"/>
          <w:color w:val="3F8382"/>
          <w:sz w:val="20"/>
          <w:szCs w:val="20"/>
        </w:rPr>
        <w:t xml:space="preserve"> </w:t>
      </w:r>
    </w:p>
    <w:p w14:paraId="177B2E4C" w14:textId="77777777" w:rsidR="004042F0" w:rsidRPr="004E0B28" w:rsidRDefault="004042F0" w:rsidP="004042F0">
      <w:pPr>
        <w:tabs>
          <w:tab w:val="left" w:pos="1260"/>
        </w:tabs>
        <w:snapToGrid w:val="0"/>
        <w:spacing w:after="40"/>
        <w:ind w:right="-425"/>
        <w:jc w:val="both"/>
        <w:rPr>
          <w:rFonts w:asciiTheme="minorHAnsi" w:hAnsiTheme="minorHAnsi"/>
          <w:color w:val="3F8382"/>
          <w:sz w:val="18"/>
          <w:szCs w:val="18"/>
        </w:rPr>
      </w:pPr>
    </w:p>
    <w:p w14:paraId="286A2E44" w14:textId="7CFF9F03" w:rsidR="00530F77" w:rsidRPr="00D7174A" w:rsidRDefault="006329F1" w:rsidP="00D7174A">
      <w:pPr>
        <w:tabs>
          <w:tab w:val="left" w:pos="1260"/>
        </w:tabs>
        <w:spacing w:after="80"/>
        <w:ind w:right="-425"/>
        <w:rPr>
          <w:rFonts w:asciiTheme="minorHAnsi" w:hAnsiTheme="minorHAnsi"/>
          <w:b/>
          <w:bCs/>
          <w:color w:val="3F8382"/>
          <w:sz w:val="18"/>
          <w:szCs w:val="18"/>
          <w:lang w:val="en-US"/>
        </w:rPr>
      </w:pPr>
      <w:r>
        <w:rPr>
          <w:rFonts w:asciiTheme="minorHAnsi" w:hAnsiTheme="minorHAnsi"/>
          <w:b/>
          <w:bCs/>
          <w:color w:val="3F8382"/>
          <w:sz w:val="20"/>
          <w:szCs w:val="20"/>
          <w:lang w:val="en-US"/>
        </w:rPr>
        <w:t>2:</w:t>
      </w:r>
      <w:r w:rsidR="00BA7AE2">
        <w:rPr>
          <w:rFonts w:asciiTheme="minorHAnsi" w:hAnsiTheme="minorHAnsi"/>
          <w:b/>
          <w:bCs/>
          <w:color w:val="3F8382"/>
          <w:sz w:val="20"/>
          <w:szCs w:val="20"/>
          <w:lang w:val="en-US"/>
        </w:rPr>
        <w:t>4</w:t>
      </w:r>
      <w:r w:rsidR="004042F0">
        <w:rPr>
          <w:rFonts w:asciiTheme="minorHAnsi" w:hAnsiTheme="minorHAnsi"/>
          <w:b/>
          <w:bCs/>
          <w:color w:val="3F8382"/>
          <w:sz w:val="20"/>
          <w:szCs w:val="20"/>
          <w:lang w:val="en-US"/>
        </w:rPr>
        <w:t>5</w:t>
      </w:r>
      <w:r>
        <w:rPr>
          <w:rFonts w:asciiTheme="minorHAnsi" w:hAnsiTheme="minorHAnsi"/>
          <w:b/>
          <w:bCs/>
          <w:color w:val="3F8382"/>
          <w:sz w:val="20"/>
          <w:szCs w:val="20"/>
          <w:lang w:val="en-US"/>
        </w:rPr>
        <w:t xml:space="preserve"> </w:t>
      </w:r>
      <w:r w:rsidR="004042F0">
        <w:rPr>
          <w:rFonts w:asciiTheme="minorHAnsi" w:hAnsiTheme="minorHAnsi"/>
          <w:b/>
          <w:bCs/>
          <w:color w:val="3F8382"/>
          <w:sz w:val="20"/>
          <w:szCs w:val="20"/>
          <w:lang w:val="en-US"/>
        </w:rPr>
        <w:t>p</w:t>
      </w:r>
      <w:r>
        <w:rPr>
          <w:rFonts w:asciiTheme="minorHAnsi" w:hAnsiTheme="minorHAnsi"/>
          <w:b/>
          <w:bCs/>
          <w:color w:val="3F8382"/>
          <w:sz w:val="20"/>
          <w:szCs w:val="20"/>
          <w:lang w:val="en-US"/>
        </w:rPr>
        <w:t>m</w:t>
      </w:r>
      <w:r>
        <w:rPr>
          <w:rFonts w:asciiTheme="minorHAnsi" w:hAnsiTheme="minorHAnsi"/>
          <w:b/>
          <w:bCs/>
          <w:color w:val="3F8382"/>
          <w:sz w:val="20"/>
          <w:szCs w:val="20"/>
          <w:lang w:val="en-US"/>
        </w:rPr>
        <w:tab/>
      </w:r>
      <w:r w:rsidR="00530F77">
        <w:rPr>
          <w:rFonts w:asciiTheme="minorHAnsi" w:hAnsiTheme="minorHAnsi"/>
          <w:b/>
          <w:bCs/>
          <w:color w:val="3F8382"/>
          <w:sz w:val="20"/>
          <w:szCs w:val="20"/>
          <w:lang w:val="en-US"/>
        </w:rPr>
        <w:t>Networking break</w:t>
      </w:r>
      <w:r w:rsidR="00530F77" w:rsidRPr="003D002B">
        <w:rPr>
          <w:rFonts w:ascii="Cambria" w:hAnsi="Cambria"/>
          <w:color w:val="000000" w:themeColor="text1"/>
          <w:sz w:val="20"/>
          <w:szCs w:val="20"/>
        </w:rPr>
        <w:t xml:space="preserve"> </w:t>
      </w:r>
    </w:p>
    <w:p w14:paraId="5D9AE974" w14:textId="77777777" w:rsidR="00530F77" w:rsidRPr="00C868A9" w:rsidRDefault="00530F77" w:rsidP="00AB3A86">
      <w:pPr>
        <w:tabs>
          <w:tab w:val="left" w:pos="1276"/>
        </w:tabs>
        <w:spacing w:after="40"/>
        <w:ind w:right="-1270"/>
        <w:rPr>
          <w:rFonts w:asciiTheme="minorHAnsi" w:hAnsiTheme="minorHAnsi"/>
          <w:b/>
          <w:bCs/>
          <w:color w:val="3F8382"/>
          <w:sz w:val="12"/>
          <w:szCs w:val="12"/>
          <w:lang w:val="en-US"/>
        </w:rPr>
      </w:pPr>
    </w:p>
    <w:p w14:paraId="25D0BF9D" w14:textId="7BE06264" w:rsidR="00AB3A86" w:rsidRPr="003F68C6" w:rsidRDefault="00530F77" w:rsidP="00AB3A86">
      <w:pPr>
        <w:tabs>
          <w:tab w:val="left" w:pos="1276"/>
        </w:tabs>
        <w:spacing w:after="40"/>
        <w:ind w:right="-1270"/>
        <w:rPr>
          <w:rFonts w:asciiTheme="minorHAnsi" w:hAnsiTheme="minorHAnsi"/>
          <w:b/>
          <w:bCs/>
          <w:color w:val="3F8382"/>
          <w:sz w:val="20"/>
          <w:szCs w:val="20"/>
        </w:rPr>
      </w:pPr>
      <w:r>
        <w:rPr>
          <w:rFonts w:asciiTheme="minorHAnsi" w:hAnsiTheme="minorHAnsi"/>
          <w:b/>
          <w:bCs/>
          <w:color w:val="3F8382"/>
          <w:sz w:val="20"/>
          <w:szCs w:val="20"/>
          <w:lang w:val="en-US"/>
        </w:rPr>
        <w:t>3:</w:t>
      </w:r>
      <w:r w:rsidR="00BA7AE2">
        <w:rPr>
          <w:rFonts w:asciiTheme="minorHAnsi" w:hAnsiTheme="minorHAnsi"/>
          <w:b/>
          <w:bCs/>
          <w:color w:val="3F8382"/>
          <w:sz w:val="20"/>
          <w:szCs w:val="20"/>
          <w:lang w:val="en-US"/>
        </w:rPr>
        <w:t>00</w:t>
      </w:r>
      <w:r>
        <w:rPr>
          <w:rFonts w:asciiTheme="minorHAnsi" w:hAnsiTheme="minorHAnsi"/>
          <w:b/>
          <w:bCs/>
          <w:color w:val="3F8382"/>
          <w:sz w:val="20"/>
          <w:szCs w:val="20"/>
          <w:lang w:val="en-US"/>
        </w:rPr>
        <w:t xml:space="preserve"> pm</w:t>
      </w:r>
      <w:r>
        <w:rPr>
          <w:rFonts w:asciiTheme="minorHAnsi" w:hAnsiTheme="minorHAnsi"/>
          <w:b/>
          <w:bCs/>
          <w:color w:val="3F8382"/>
          <w:sz w:val="20"/>
          <w:szCs w:val="20"/>
          <w:lang w:val="en-US"/>
        </w:rPr>
        <w:tab/>
      </w:r>
      <w:r w:rsidR="00AB3A86">
        <w:rPr>
          <w:rFonts w:asciiTheme="minorHAnsi" w:hAnsiTheme="minorHAnsi"/>
          <w:b/>
          <w:bCs/>
          <w:color w:val="3F8382"/>
          <w:sz w:val="20"/>
          <w:szCs w:val="20"/>
        </w:rPr>
        <w:t>Large scale nuclear, SMRs and next-gen reactors</w:t>
      </w:r>
    </w:p>
    <w:p w14:paraId="5453C12D" w14:textId="77777777" w:rsidR="00AB3A86" w:rsidRPr="00132F08" w:rsidRDefault="00AB3A86" w:rsidP="00AB3A86">
      <w:pPr>
        <w:tabs>
          <w:tab w:val="left" w:pos="1260"/>
        </w:tabs>
        <w:spacing w:after="80"/>
        <w:ind w:left="1260" w:right="-136"/>
        <w:jc w:val="both"/>
        <w:rPr>
          <w:color w:val="000000" w:themeColor="text1"/>
          <w:spacing w:val="3"/>
          <w:sz w:val="16"/>
          <w:szCs w:val="16"/>
        </w:rPr>
      </w:pPr>
      <w:r w:rsidRPr="00132F08">
        <w:rPr>
          <w:color w:val="000000" w:themeColor="text1"/>
          <w:spacing w:val="3"/>
          <w:sz w:val="16"/>
          <w:szCs w:val="16"/>
        </w:rPr>
        <w:t>Canada is uniquely positioned to be a major player in a global nuclear energy renaissance.</w:t>
      </w:r>
      <w:r>
        <w:rPr>
          <w:color w:val="000000" w:themeColor="text1"/>
          <w:spacing w:val="3"/>
          <w:sz w:val="16"/>
          <w:szCs w:val="16"/>
        </w:rPr>
        <w:t xml:space="preserve"> Large scale nuclear, refurbishments and new builds are either underway or have been announced. Several provinces have either announced, or are exploring, bringing SMRs to their province. How can Canada build a robust national supply chain, including for fuels, and export strategy in the nuclear sector? The discussion will review these developments and discuss the implications for Canada’s nuclear industry. </w:t>
      </w:r>
    </w:p>
    <w:p w14:paraId="2C26BEB4" w14:textId="55A8DF72" w:rsidR="00AB3A86" w:rsidRDefault="00AB3A86" w:rsidP="00AB3A86">
      <w:pPr>
        <w:pStyle w:val="ListParagraph"/>
        <w:numPr>
          <w:ilvl w:val="0"/>
          <w:numId w:val="31"/>
        </w:numPr>
        <w:tabs>
          <w:tab w:val="left" w:pos="1276"/>
        </w:tabs>
        <w:snapToGrid w:val="0"/>
        <w:spacing w:after="40"/>
        <w:ind w:left="1633" w:right="-845" w:hanging="357"/>
        <w:contextualSpacing w:val="0"/>
        <w:jc w:val="both"/>
        <w:rPr>
          <w:rFonts w:asciiTheme="minorHAnsi" w:hAnsiTheme="minorHAnsi"/>
          <w:color w:val="3F8382"/>
          <w:sz w:val="20"/>
          <w:szCs w:val="20"/>
        </w:rPr>
      </w:pPr>
      <w:r w:rsidRPr="0048612C">
        <w:rPr>
          <w:rFonts w:asciiTheme="minorHAnsi" w:hAnsiTheme="minorHAnsi"/>
          <w:b/>
          <w:bCs/>
          <w:color w:val="3F8382"/>
          <w:sz w:val="20"/>
          <w:szCs w:val="20"/>
        </w:rPr>
        <w:t>Nicol</w:t>
      </w:r>
      <w:r w:rsidR="00E51506">
        <w:rPr>
          <w:rFonts w:asciiTheme="minorHAnsi" w:hAnsiTheme="minorHAnsi"/>
          <w:b/>
          <w:bCs/>
          <w:color w:val="3F8382"/>
          <w:sz w:val="20"/>
          <w:szCs w:val="20"/>
        </w:rPr>
        <w:t>l</w:t>
      </w:r>
      <w:r w:rsidRPr="0048612C">
        <w:rPr>
          <w:rFonts w:asciiTheme="minorHAnsi" w:hAnsiTheme="minorHAnsi"/>
          <w:b/>
          <w:bCs/>
          <w:color w:val="3F8382"/>
          <w:sz w:val="20"/>
          <w:szCs w:val="20"/>
        </w:rPr>
        <w:t>e Butcher</w:t>
      </w:r>
      <w:r>
        <w:rPr>
          <w:rFonts w:asciiTheme="minorHAnsi" w:hAnsiTheme="minorHAnsi"/>
          <w:color w:val="3F8382"/>
          <w:sz w:val="20"/>
          <w:szCs w:val="20"/>
        </w:rPr>
        <w:t>, President &amp; CEO, Ontario Power Generation</w:t>
      </w:r>
    </w:p>
    <w:p w14:paraId="656ED3AF" w14:textId="77777777" w:rsidR="00AB3A86" w:rsidRDefault="00AB3A86" w:rsidP="00AB3A86">
      <w:pPr>
        <w:pStyle w:val="ListParagraph"/>
        <w:numPr>
          <w:ilvl w:val="0"/>
          <w:numId w:val="31"/>
        </w:numPr>
        <w:tabs>
          <w:tab w:val="left" w:pos="1276"/>
        </w:tabs>
        <w:snapToGrid w:val="0"/>
        <w:spacing w:after="40"/>
        <w:ind w:left="1633" w:right="-845" w:hanging="357"/>
        <w:contextualSpacing w:val="0"/>
        <w:jc w:val="both"/>
        <w:rPr>
          <w:rFonts w:asciiTheme="minorHAnsi" w:hAnsiTheme="minorHAnsi"/>
          <w:color w:val="3F8382"/>
          <w:sz w:val="20"/>
          <w:szCs w:val="20"/>
        </w:rPr>
      </w:pPr>
      <w:r w:rsidRPr="0048612C">
        <w:rPr>
          <w:rFonts w:asciiTheme="minorHAnsi" w:hAnsiTheme="minorHAnsi"/>
          <w:b/>
          <w:bCs/>
          <w:color w:val="3F8382"/>
          <w:sz w:val="20"/>
          <w:szCs w:val="20"/>
        </w:rPr>
        <w:t>Eric Chassard</w:t>
      </w:r>
      <w:r>
        <w:rPr>
          <w:rFonts w:asciiTheme="minorHAnsi" w:hAnsiTheme="minorHAnsi"/>
          <w:color w:val="3F8382"/>
          <w:sz w:val="20"/>
          <w:szCs w:val="20"/>
        </w:rPr>
        <w:t xml:space="preserve">, President &amp; CEO, Bruce Power </w:t>
      </w:r>
    </w:p>
    <w:p w14:paraId="67AF63BA" w14:textId="349892B1" w:rsidR="00813540" w:rsidRPr="0024776A" w:rsidRDefault="00813540" w:rsidP="00813540">
      <w:pPr>
        <w:pStyle w:val="ListParagraph"/>
        <w:numPr>
          <w:ilvl w:val="0"/>
          <w:numId w:val="31"/>
        </w:numPr>
        <w:tabs>
          <w:tab w:val="left" w:pos="1276"/>
        </w:tabs>
        <w:snapToGrid w:val="0"/>
        <w:spacing w:after="40"/>
        <w:ind w:left="1633" w:right="-844" w:hanging="357"/>
        <w:contextualSpacing w:val="0"/>
        <w:jc w:val="both"/>
        <w:rPr>
          <w:rFonts w:asciiTheme="minorHAnsi" w:hAnsiTheme="minorHAnsi"/>
          <w:color w:val="3F8382"/>
          <w:sz w:val="20"/>
          <w:szCs w:val="20"/>
        </w:rPr>
      </w:pPr>
      <w:r>
        <w:rPr>
          <w:rFonts w:asciiTheme="minorHAnsi" w:hAnsiTheme="minorHAnsi"/>
          <w:b/>
          <w:bCs/>
          <w:color w:val="3F8382"/>
          <w:sz w:val="20"/>
          <w:szCs w:val="20"/>
        </w:rPr>
        <w:t>Tim Gitzel</w:t>
      </w:r>
      <w:r w:rsidRPr="009277C0">
        <w:rPr>
          <w:rFonts w:asciiTheme="minorHAnsi" w:hAnsiTheme="minorHAnsi"/>
          <w:color w:val="3F8382"/>
          <w:sz w:val="20"/>
          <w:szCs w:val="20"/>
        </w:rPr>
        <w:t xml:space="preserve">, </w:t>
      </w:r>
      <w:r w:rsidR="001B0F79">
        <w:rPr>
          <w:rFonts w:asciiTheme="minorHAnsi" w:hAnsiTheme="minorHAnsi"/>
          <w:color w:val="3F8382"/>
          <w:sz w:val="20"/>
          <w:szCs w:val="20"/>
        </w:rPr>
        <w:t>Chief Executive Officer</w:t>
      </w:r>
      <w:r w:rsidRPr="009277C0">
        <w:rPr>
          <w:rFonts w:asciiTheme="minorHAnsi" w:hAnsiTheme="minorHAnsi"/>
          <w:color w:val="3F8382"/>
          <w:sz w:val="20"/>
          <w:szCs w:val="20"/>
        </w:rPr>
        <w:t>, Cameco</w:t>
      </w:r>
    </w:p>
    <w:p w14:paraId="67BBC7AC" w14:textId="77777777" w:rsidR="00AB3A86" w:rsidRDefault="00AB3A86" w:rsidP="00AB3A86">
      <w:pPr>
        <w:pStyle w:val="ListParagraph"/>
        <w:numPr>
          <w:ilvl w:val="0"/>
          <w:numId w:val="31"/>
        </w:numPr>
        <w:tabs>
          <w:tab w:val="left" w:pos="1276"/>
        </w:tabs>
        <w:snapToGrid w:val="0"/>
        <w:spacing w:after="40"/>
        <w:ind w:left="1633" w:right="-845" w:hanging="357"/>
        <w:contextualSpacing w:val="0"/>
        <w:jc w:val="both"/>
        <w:rPr>
          <w:rFonts w:asciiTheme="minorHAnsi" w:hAnsiTheme="minorHAnsi"/>
          <w:color w:val="3F8382"/>
          <w:sz w:val="20"/>
          <w:szCs w:val="20"/>
        </w:rPr>
      </w:pPr>
      <w:r w:rsidRPr="0048612C">
        <w:rPr>
          <w:rFonts w:asciiTheme="minorHAnsi" w:hAnsiTheme="minorHAnsi"/>
          <w:b/>
          <w:bCs/>
          <w:color w:val="3F8382"/>
          <w:sz w:val="20"/>
          <w:szCs w:val="20"/>
        </w:rPr>
        <w:t>Lori Clark</w:t>
      </w:r>
      <w:r>
        <w:rPr>
          <w:rFonts w:asciiTheme="minorHAnsi" w:hAnsiTheme="minorHAnsi"/>
          <w:color w:val="3F8382"/>
          <w:sz w:val="20"/>
          <w:szCs w:val="20"/>
        </w:rPr>
        <w:t>, President &amp; CEO, NB Power</w:t>
      </w:r>
    </w:p>
    <w:p w14:paraId="469F62BF" w14:textId="3B8C367F" w:rsidR="00AB3A86" w:rsidRPr="00D867F3" w:rsidRDefault="00813540" w:rsidP="00AB3A86">
      <w:pPr>
        <w:pStyle w:val="dropcap-big"/>
        <w:shd w:val="clear" w:color="auto" w:fill="FFFFFF"/>
        <w:tabs>
          <w:tab w:val="left" w:pos="1276"/>
        </w:tabs>
        <w:spacing w:before="0" w:beforeAutospacing="0" w:after="40" w:afterAutospacing="0"/>
        <w:ind w:left="1276"/>
        <w:jc w:val="both"/>
        <w:textAlignment w:val="baseline"/>
        <w:rPr>
          <w:rFonts w:asciiTheme="minorHAnsi" w:hAnsiTheme="minorHAnsi"/>
          <w:color w:val="3F8382"/>
          <w:sz w:val="20"/>
          <w:szCs w:val="20"/>
        </w:rPr>
      </w:pPr>
      <w:r>
        <w:rPr>
          <w:rFonts w:asciiTheme="minorHAnsi" w:hAnsiTheme="minorHAnsi"/>
          <w:color w:val="3F8382"/>
          <w:sz w:val="20"/>
          <w:szCs w:val="20"/>
        </w:rPr>
        <w:t>C</w:t>
      </w:r>
      <w:r w:rsidR="00AB3A86" w:rsidRPr="00F34138">
        <w:rPr>
          <w:rFonts w:asciiTheme="minorHAnsi" w:hAnsiTheme="minorHAnsi"/>
          <w:color w:val="3F8382"/>
          <w:sz w:val="20"/>
          <w:szCs w:val="20"/>
        </w:rPr>
        <w:t>hair:</w:t>
      </w:r>
      <w:r w:rsidR="00AB3A86" w:rsidRPr="00BA40C0">
        <w:rPr>
          <w:rFonts w:asciiTheme="minorHAnsi" w:hAnsiTheme="minorHAnsi"/>
          <w:b/>
          <w:bCs/>
          <w:color w:val="3F8382"/>
          <w:sz w:val="20"/>
          <w:szCs w:val="20"/>
        </w:rPr>
        <w:t xml:space="preserve"> </w:t>
      </w:r>
      <w:r w:rsidR="001346D4">
        <w:rPr>
          <w:rFonts w:asciiTheme="minorHAnsi" w:hAnsiTheme="minorHAnsi"/>
          <w:b/>
          <w:bCs/>
          <w:color w:val="3F8382"/>
          <w:sz w:val="20"/>
          <w:szCs w:val="20"/>
        </w:rPr>
        <w:t>Chris Benedetti</w:t>
      </w:r>
      <w:r w:rsidR="001346D4" w:rsidRPr="001346D4">
        <w:rPr>
          <w:rFonts w:asciiTheme="minorHAnsi" w:hAnsiTheme="minorHAnsi"/>
          <w:color w:val="3F8382"/>
          <w:sz w:val="20"/>
          <w:szCs w:val="20"/>
        </w:rPr>
        <w:t>, Managing Partner, Sussex Strategy Group</w:t>
      </w:r>
      <w:r w:rsidR="00AB3A86" w:rsidRPr="00C45DE9">
        <w:rPr>
          <w:rFonts w:asciiTheme="minorHAnsi" w:hAnsiTheme="minorHAnsi"/>
          <w:color w:val="3F8382"/>
          <w:sz w:val="20"/>
          <w:szCs w:val="20"/>
        </w:rPr>
        <w:t xml:space="preserve"> </w:t>
      </w:r>
    </w:p>
    <w:p w14:paraId="6B9C238F" w14:textId="77777777" w:rsidR="00AB3A86" w:rsidRPr="004636AB" w:rsidRDefault="00AB3A86" w:rsidP="00AB3A86">
      <w:pPr>
        <w:tabs>
          <w:tab w:val="left" w:pos="1276"/>
        </w:tabs>
        <w:spacing w:after="40"/>
        <w:ind w:right="-703"/>
        <w:rPr>
          <w:rFonts w:asciiTheme="minorHAnsi" w:hAnsiTheme="minorHAnsi"/>
          <w:b/>
          <w:bCs/>
          <w:color w:val="3F8382"/>
          <w:sz w:val="16"/>
          <w:szCs w:val="16"/>
          <w:lang w:val="en-US"/>
        </w:rPr>
      </w:pPr>
    </w:p>
    <w:p w14:paraId="5D03BB02" w14:textId="39FDEC6F" w:rsidR="007D5537" w:rsidRDefault="00BA7AE2" w:rsidP="003807E2">
      <w:pPr>
        <w:tabs>
          <w:tab w:val="left" w:pos="1276"/>
        </w:tabs>
        <w:spacing w:after="40"/>
        <w:ind w:right="-725"/>
        <w:rPr>
          <w:rFonts w:asciiTheme="minorHAnsi" w:hAnsiTheme="minorHAnsi"/>
          <w:b/>
          <w:bCs/>
          <w:color w:val="3F8382"/>
          <w:sz w:val="20"/>
          <w:szCs w:val="20"/>
          <w:lang w:val="en-US"/>
        </w:rPr>
      </w:pPr>
      <w:r>
        <w:rPr>
          <w:rFonts w:asciiTheme="minorHAnsi" w:hAnsiTheme="minorHAnsi"/>
          <w:b/>
          <w:bCs/>
          <w:color w:val="3F8382"/>
          <w:sz w:val="20"/>
          <w:szCs w:val="20"/>
          <w:lang w:val="en-US"/>
        </w:rPr>
        <w:t>3:</w:t>
      </w:r>
      <w:r w:rsidR="00FC14D8">
        <w:rPr>
          <w:rFonts w:asciiTheme="minorHAnsi" w:hAnsiTheme="minorHAnsi"/>
          <w:b/>
          <w:bCs/>
          <w:color w:val="3F8382"/>
          <w:sz w:val="20"/>
          <w:szCs w:val="20"/>
          <w:lang w:val="en-US"/>
        </w:rPr>
        <w:t>50</w:t>
      </w:r>
      <w:r w:rsidR="007D5537">
        <w:rPr>
          <w:rFonts w:asciiTheme="minorHAnsi" w:hAnsiTheme="minorHAnsi"/>
          <w:b/>
          <w:bCs/>
          <w:color w:val="3F8382"/>
          <w:sz w:val="20"/>
          <w:szCs w:val="20"/>
          <w:lang w:val="en-US"/>
        </w:rPr>
        <w:t xml:space="preserve"> pm</w:t>
      </w:r>
      <w:r w:rsidR="007D5537">
        <w:rPr>
          <w:rFonts w:asciiTheme="minorHAnsi" w:hAnsiTheme="minorHAnsi"/>
          <w:b/>
          <w:bCs/>
          <w:color w:val="3F8382"/>
          <w:sz w:val="20"/>
          <w:szCs w:val="20"/>
          <w:lang w:val="en-US"/>
        </w:rPr>
        <w:tab/>
      </w:r>
      <w:r w:rsidR="00CB7482">
        <w:rPr>
          <w:rFonts w:asciiTheme="minorHAnsi" w:hAnsiTheme="minorHAnsi"/>
          <w:b/>
          <w:bCs/>
          <w:color w:val="3F8382"/>
          <w:sz w:val="20"/>
          <w:szCs w:val="20"/>
          <w:lang w:val="en-US"/>
        </w:rPr>
        <w:t>Fireside chat</w:t>
      </w:r>
      <w:r w:rsidR="007D5537">
        <w:rPr>
          <w:rFonts w:asciiTheme="minorHAnsi" w:hAnsiTheme="minorHAnsi"/>
          <w:b/>
          <w:bCs/>
          <w:color w:val="3F8382"/>
          <w:sz w:val="20"/>
          <w:szCs w:val="20"/>
          <w:lang w:val="en-US"/>
        </w:rPr>
        <w:t xml:space="preserve"> – </w:t>
      </w:r>
      <w:r w:rsidR="00CB7482">
        <w:rPr>
          <w:rFonts w:asciiTheme="minorHAnsi" w:hAnsiTheme="minorHAnsi"/>
          <w:b/>
          <w:bCs/>
          <w:color w:val="3F8382"/>
          <w:sz w:val="20"/>
          <w:szCs w:val="20"/>
          <w:lang w:val="en-US"/>
        </w:rPr>
        <w:t>Canada’s energy ecosystem and the commercialization</w:t>
      </w:r>
      <w:r w:rsidR="003807E2">
        <w:rPr>
          <w:rFonts w:asciiTheme="minorHAnsi" w:hAnsiTheme="minorHAnsi"/>
          <w:b/>
          <w:bCs/>
          <w:color w:val="3F8382"/>
          <w:sz w:val="20"/>
          <w:szCs w:val="20"/>
          <w:lang w:val="en-US"/>
        </w:rPr>
        <w:t xml:space="preserve"> of advanced technologies</w:t>
      </w:r>
    </w:p>
    <w:p w14:paraId="586C2012" w14:textId="1E9ACE86" w:rsidR="007D5537" w:rsidRPr="007A46F9" w:rsidRDefault="00CB7482" w:rsidP="003807E2">
      <w:pPr>
        <w:pStyle w:val="ListParagraph"/>
        <w:numPr>
          <w:ilvl w:val="0"/>
          <w:numId w:val="60"/>
        </w:numPr>
        <w:tabs>
          <w:tab w:val="left" w:pos="1276"/>
        </w:tabs>
        <w:spacing w:after="40"/>
        <w:ind w:left="1633" w:right="-425" w:hanging="357"/>
        <w:contextualSpacing w:val="0"/>
        <w:rPr>
          <w:rFonts w:asciiTheme="minorHAnsi" w:hAnsiTheme="minorHAnsi"/>
          <w:b/>
          <w:bCs/>
          <w:color w:val="3F8382"/>
          <w:sz w:val="20"/>
          <w:szCs w:val="20"/>
        </w:rPr>
      </w:pPr>
      <w:r w:rsidRPr="007A46F9">
        <w:rPr>
          <w:rFonts w:asciiTheme="minorHAnsi" w:hAnsiTheme="minorHAnsi"/>
          <w:b/>
          <w:bCs/>
          <w:color w:val="3F8382"/>
          <w:sz w:val="20"/>
          <w:szCs w:val="20"/>
        </w:rPr>
        <w:t>Greg Twinney</w:t>
      </w:r>
      <w:r w:rsidRPr="007A46F9">
        <w:rPr>
          <w:rFonts w:asciiTheme="minorHAnsi" w:hAnsiTheme="minorHAnsi"/>
          <w:color w:val="3F8382"/>
          <w:sz w:val="20"/>
          <w:szCs w:val="20"/>
        </w:rPr>
        <w:t>, CEO, General Fusion</w:t>
      </w:r>
    </w:p>
    <w:p w14:paraId="11EEAAB4" w14:textId="45E61AF5" w:rsidR="00F8421B" w:rsidRPr="00F8421B" w:rsidRDefault="003E2E4A" w:rsidP="00F8421B">
      <w:pPr>
        <w:tabs>
          <w:tab w:val="left" w:pos="1276"/>
        </w:tabs>
        <w:spacing w:after="40"/>
        <w:ind w:left="1276" w:right="-425"/>
        <w:rPr>
          <w:rFonts w:asciiTheme="minorHAnsi" w:hAnsiTheme="minorHAnsi"/>
          <w:color w:val="3F8382"/>
          <w:sz w:val="20"/>
          <w:szCs w:val="20"/>
        </w:rPr>
      </w:pPr>
      <w:r w:rsidRPr="004E0B28">
        <w:rPr>
          <w:rFonts w:asciiTheme="minorHAnsi" w:hAnsiTheme="minorHAnsi"/>
          <w:color w:val="3F8382"/>
          <w:sz w:val="20"/>
          <w:szCs w:val="20"/>
        </w:rPr>
        <w:t xml:space="preserve">In </w:t>
      </w:r>
      <w:r w:rsidR="004E0B28">
        <w:rPr>
          <w:rFonts w:asciiTheme="minorHAnsi" w:hAnsiTheme="minorHAnsi"/>
          <w:color w:val="3F8382"/>
          <w:sz w:val="20"/>
          <w:szCs w:val="20"/>
        </w:rPr>
        <w:t>conversation</w:t>
      </w:r>
      <w:r w:rsidR="00F8421B" w:rsidRPr="004E0B28">
        <w:rPr>
          <w:rFonts w:asciiTheme="minorHAnsi" w:hAnsiTheme="minorHAnsi"/>
          <w:color w:val="3F8382"/>
          <w:sz w:val="20"/>
          <w:szCs w:val="20"/>
        </w:rPr>
        <w:t xml:space="preserve"> </w:t>
      </w:r>
      <w:r w:rsidRPr="004E0B28">
        <w:rPr>
          <w:rFonts w:asciiTheme="minorHAnsi" w:hAnsiTheme="minorHAnsi"/>
          <w:color w:val="3F8382"/>
          <w:sz w:val="20"/>
          <w:szCs w:val="20"/>
        </w:rPr>
        <w:t>with</w:t>
      </w:r>
      <w:r w:rsidR="00CB7482" w:rsidRPr="004E0B28">
        <w:rPr>
          <w:rFonts w:asciiTheme="minorHAnsi" w:hAnsiTheme="minorHAnsi"/>
          <w:color w:val="3F8382"/>
          <w:sz w:val="20"/>
          <w:szCs w:val="20"/>
        </w:rPr>
        <w:t>:</w:t>
      </w:r>
      <w:r w:rsidR="00CB7482" w:rsidRPr="00F8421B">
        <w:rPr>
          <w:rFonts w:asciiTheme="minorHAnsi" w:hAnsiTheme="minorHAnsi"/>
          <w:b/>
          <w:bCs/>
          <w:color w:val="3F8382"/>
          <w:sz w:val="20"/>
          <w:szCs w:val="20"/>
        </w:rPr>
        <w:t xml:space="preserve"> </w:t>
      </w:r>
      <w:r w:rsidR="00DE5D1C">
        <w:rPr>
          <w:rFonts w:asciiTheme="minorHAnsi" w:hAnsiTheme="minorHAnsi"/>
          <w:b/>
          <w:bCs/>
          <w:color w:val="3F8382"/>
          <w:sz w:val="20"/>
          <w:szCs w:val="20"/>
        </w:rPr>
        <w:t>Fred Dermarkar</w:t>
      </w:r>
      <w:r w:rsidR="00F8421B" w:rsidRPr="00F8421B">
        <w:rPr>
          <w:rFonts w:asciiTheme="minorHAnsi" w:hAnsiTheme="minorHAnsi"/>
          <w:color w:val="3F8382"/>
          <w:sz w:val="20"/>
          <w:szCs w:val="20"/>
        </w:rPr>
        <w:t xml:space="preserve">, President &amp; </w:t>
      </w:r>
      <w:r w:rsidR="00DE5D1C">
        <w:rPr>
          <w:rFonts w:asciiTheme="minorHAnsi" w:hAnsiTheme="minorHAnsi"/>
          <w:color w:val="3F8382"/>
          <w:sz w:val="20"/>
          <w:szCs w:val="20"/>
        </w:rPr>
        <w:t>CEO, Atomic Energy of Canada Limited</w:t>
      </w:r>
    </w:p>
    <w:p w14:paraId="1E13AE26" w14:textId="0C177384" w:rsidR="00CB7482" w:rsidRPr="00F8421B" w:rsidRDefault="00CB7482" w:rsidP="00CB7482">
      <w:pPr>
        <w:tabs>
          <w:tab w:val="left" w:pos="1276"/>
        </w:tabs>
        <w:spacing w:after="40"/>
        <w:ind w:right="-426"/>
        <w:rPr>
          <w:rFonts w:asciiTheme="minorHAnsi" w:hAnsiTheme="minorHAnsi"/>
          <w:b/>
          <w:bCs/>
          <w:color w:val="3F8382"/>
          <w:sz w:val="16"/>
          <w:szCs w:val="16"/>
        </w:rPr>
      </w:pPr>
    </w:p>
    <w:p w14:paraId="3970F9E2" w14:textId="77777777" w:rsidR="00354CB0" w:rsidRDefault="00354CB0" w:rsidP="00AB3A86">
      <w:pPr>
        <w:tabs>
          <w:tab w:val="left" w:pos="1276"/>
        </w:tabs>
        <w:spacing w:after="40"/>
        <w:ind w:right="-426"/>
        <w:rPr>
          <w:rFonts w:asciiTheme="minorHAnsi" w:hAnsiTheme="minorHAnsi"/>
          <w:b/>
          <w:bCs/>
          <w:color w:val="3F8382"/>
          <w:sz w:val="20"/>
          <w:szCs w:val="20"/>
          <w:lang w:val="en-US"/>
        </w:rPr>
      </w:pPr>
    </w:p>
    <w:p w14:paraId="30804662" w14:textId="77777777" w:rsidR="00354CB0" w:rsidRDefault="00354CB0" w:rsidP="00AB3A86">
      <w:pPr>
        <w:tabs>
          <w:tab w:val="left" w:pos="1276"/>
        </w:tabs>
        <w:spacing w:after="40"/>
        <w:ind w:right="-426"/>
        <w:rPr>
          <w:rFonts w:asciiTheme="minorHAnsi" w:hAnsiTheme="minorHAnsi"/>
          <w:b/>
          <w:bCs/>
          <w:color w:val="3F8382"/>
          <w:sz w:val="20"/>
          <w:szCs w:val="20"/>
          <w:lang w:val="en-US"/>
        </w:rPr>
      </w:pPr>
    </w:p>
    <w:p w14:paraId="0A3E99BB" w14:textId="77777777" w:rsidR="00354CB0" w:rsidRDefault="00354CB0" w:rsidP="00AB3A86">
      <w:pPr>
        <w:tabs>
          <w:tab w:val="left" w:pos="1276"/>
        </w:tabs>
        <w:spacing w:after="40"/>
        <w:ind w:right="-426"/>
        <w:rPr>
          <w:rFonts w:asciiTheme="minorHAnsi" w:hAnsiTheme="minorHAnsi"/>
          <w:b/>
          <w:bCs/>
          <w:color w:val="3F8382"/>
          <w:sz w:val="20"/>
          <w:szCs w:val="20"/>
          <w:lang w:val="en-US"/>
        </w:rPr>
      </w:pPr>
    </w:p>
    <w:p w14:paraId="6CF4A9C3" w14:textId="77777777" w:rsidR="00354CB0" w:rsidRDefault="00354CB0" w:rsidP="00AB3A86">
      <w:pPr>
        <w:tabs>
          <w:tab w:val="left" w:pos="1276"/>
        </w:tabs>
        <w:spacing w:after="40"/>
        <w:ind w:right="-426"/>
        <w:rPr>
          <w:rFonts w:asciiTheme="minorHAnsi" w:hAnsiTheme="minorHAnsi"/>
          <w:b/>
          <w:bCs/>
          <w:color w:val="3F8382"/>
          <w:sz w:val="20"/>
          <w:szCs w:val="20"/>
          <w:lang w:val="en-US"/>
        </w:rPr>
      </w:pPr>
    </w:p>
    <w:p w14:paraId="01516267" w14:textId="77777777" w:rsidR="00354CB0" w:rsidRDefault="00354CB0" w:rsidP="00AB3A86">
      <w:pPr>
        <w:tabs>
          <w:tab w:val="left" w:pos="1276"/>
        </w:tabs>
        <w:spacing w:after="40"/>
        <w:ind w:right="-426"/>
        <w:rPr>
          <w:rFonts w:asciiTheme="minorHAnsi" w:hAnsiTheme="minorHAnsi"/>
          <w:b/>
          <w:bCs/>
          <w:color w:val="3F8382"/>
          <w:sz w:val="20"/>
          <w:szCs w:val="20"/>
          <w:lang w:val="en-US"/>
        </w:rPr>
      </w:pPr>
    </w:p>
    <w:p w14:paraId="5DEA17E7" w14:textId="77777777" w:rsidR="00354CB0" w:rsidRDefault="00354CB0" w:rsidP="00AB3A86">
      <w:pPr>
        <w:tabs>
          <w:tab w:val="left" w:pos="1276"/>
        </w:tabs>
        <w:spacing w:after="40"/>
        <w:ind w:right="-426"/>
        <w:rPr>
          <w:rFonts w:asciiTheme="minorHAnsi" w:hAnsiTheme="minorHAnsi"/>
          <w:b/>
          <w:bCs/>
          <w:color w:val="3F8382"/>
          <w:sz w:val="20"/>
          <w:szCs w:val="20"/>
          <w:lang w:val="en-US"/>
        </w:rPr>
      </w:pPr>
    </w:p>
    <w:p w14:paraId="440ACDE2" w14:textId="77777777" w:rsidR="00354CB0" w:rsidRDefault="00354CB0" w:rsidP="00AB3A86">
      <w:pPr>
        <w:tabs>
          <w:tab w:val="left" w:pos="1276"/>
        </w:tabs>
        <w:spacing w:after="40"/>
        <w:ind w:right="-426"/>
        <w:rPr>
          <w:rFonts w:asciiTheme="minorHAnsi" w:hAnsiTheme="minorHAnsi"/>
          <w:b/>
          <w:bCs/>
          <w:color w:val="3F8382"/>
          <w:sz w:val="20"/>
          <w:szCs w:val="20"/>
          <w:lang w:val="en-US"/>
        </w:rPr>
      </w:pPr>
    </w:p>
    <w:p w14:paraId="3F0937F0" w14:textId="78A3EEBD" w:rsidR="00AB3A86" w:rsidRPr="00890E9B" w:rsidRDefault="007D5537" w:rsidP="00AB3A86">
      <w:pPr>
        <w:tabs>
          <w:tab w:val="left" w:pos="1276"/>
        </w:tabs>
        <w:spacing w:after="40"/>
        <w:ind w:right="-426"/>
        <w:rPr>
          <w:rFonts w:asciiTheme="minorHAnsi" w:hAnsiTheme="minorHAnsi"/>
          <w:b/>
          <w:bCs/>
          <w:color w:val="3F8382"/>
          <w:sz w:val="20"/>
          <w:szCs w:val="20"/>
        </w:rPr>
      </w:pPr>
      <w:r>
        <w:rPr>
          <w:rFonts w:asciiTheme="minorHAnsi" w:hAnsiTheme="minorHAnsi"/>
          <w:b/>
          <w:bCs/>
          <w:color w:val="3F8382"/>
          <w:sz w:val="20"/>
          <w:szCs w:val="20"/>
          <w:lang w:val="en-US"/>
        </w:rPr>
        <w:t>4</w:t>
      </w:r>
      <w:r w:rsidR="00AB3A86">
        <w:rPr>
          <w:rFonts w:asciiTheme="minorHAnsi" w:hAnsiTheme="minorHAnsi"/>
          <w:b/>
          <w:bCs/>
          <w:color w:val="3F8382"/>
          <w:sz w:val="20"/>
          <w:szCs w:val="20"/>
          <w:lang w:val="en-US"/>
        </w:rPr>
        <w:t>:</w:t>
      </w:r>
      <w:r w:rsidR="00BA7AE2">
        <w:rPr>
          <w:rFonts w:asciiTheme="minorHAnsi" w:hAnsiTheme="minorHAnsi"/>
          <w:b/>
          <w:bCs/>
          <w:color w:val="3F8382"/>
          <w:sz w:val="20"/>
          <w:szCs w:val="20"/>
          <w:lang w:val="en-US"/>
        </w:rPr>
        <w:t>1</w:t>
      </w:r>
      <w:r w:rsidR="00E84C9B">
        <w:rPr>
          <w:rFonts w:asciiTheme="minorHAnsi" w:hAnsiTheme="minorHAnsi"/>
          <w:b/>
          <w:bCs/>
          <w:color w:val="3F8382"/>
          <w:sz w:val="20"/>
          <w:szCs w:val="20"/>
          <w:lang w:val="en-US"/>
        </w:rPr>
        <w:t>0</w:t>
      </w:r>
      <w:r w:rsidR="00AB3A86">
        <w:rPr>
          <w:rFonts w:asciiTheme="minorHAnsi" w:hAnsiTheme="minorHAnsi"/>
          <w:b/>
          <w:bCs/>
          <w:color w:val="3F8382"/>
          <w:sz w:val="20"/>
          <w:szCs w:val="20"/>
          <w:lang w:val="en-US"/>
        </w:rPr>
        <w:t xml:space="preserve"> pm</w:t>
      </w:r>
      <w:r w:rsidR="00AB3A86" w:rsidRPr="003D002B">
        <w:rPr>
          <w:rFonts w:ascii="Cambria" w:hAnsi="Cambria"/>
          <w:color w:val="000000" w:themeColor="text1"/>
          <w:sz w:val="20"/>
          <w:szCs w:val="20"/>
        </w:rPr>
        <w:tab/>
      </w:r>
      <w:r w:rsidR="00AB3A86" w:rsidRPr="00890E9B">
        <w:rPr>
          <w:rFonts w:asciiTheme="minorHAnsi" w:hAnsiTheme="minorHAnsi"/>
          <w:b/>
          <w:bCs/>
          <w:color w:val="3F8382"/>
          <w:sz w:val="20"/>
          <w:szCs w:val="20"/>
        </w:rPr>
        <w:t xml:space="preserve">Canadian </w:t>
      </w:r>
      <w:r w:rsidR="00AB3A86">
        <w:rPr>
          <w:rFonts w:asciiTheme="minorHAnsi" w:hAnsiTheme="minorHAnsi"/>
          <w:b/>
          <w:bCs/>
          <w:color w:val="3F8382"/>
          <w:sz w:val="20"/>
          <w:szCs w:val="20"/>
        </w:rPr>
        <w:t>t</w:t>
      </w:r>
      <w:r w:rsidR="00AB3A86" w:rsidRPr="00890E9B">
        <w:rPr>
          <w:rFonts w:asciiTheme="minorHAnsi" w:hAnsiTheme="minorHAnsi"/>
          <w:b/>
          <w:bCs/>
          <w:color w:val="3F8382"/>
          <w:sz w:val="20"/>
          <w:szCs w:val="20"/>
        </w:rPr>
        <w:t xml:space="preserve">ransmission and </w:t>
      </w:r>
      <w:r w:rsidR="00AB3A86">
        <w:rPr>
          <w:rFonts w:asciiTheme="minorHAnsi" w:hAnsiTheme="minorHAnsi"/>
          <w:b/>
          <w:bCs/>
          <w:color w:val="3F8382"/>
          <w:sz w:val="20"/>
          <w:szCs w:val="20"/>
        </w:rPr>
        <w:t>i</w:t>
      </w:r>
      <w:r w:rsidR="00AB3A86" w:rsidRPr="00890E9B">
        <w:rPr>
          <w:rFonts w:asciiTheme="minorHAnsi" w:hAnsiTheme="minorHAnsi"/>
          <w:b/>
          <w:bCs/>
          <w:color w:val="3F8382"/>
          <w:sz w:val="20"/>
          <w:szCs w:val="20"/>
        </w:rPr>
        <w:t xml:space="preserve">nterties </w:t>
      </w:r>
      <w:r w:rsidR="00AB3A86">
        <w:rPr>
          <w:rFonts w:asciiTheme="minorHAnsi" w:hAnsiTheme="minorHAnsi"/>
          <w:b/>
          <w:bCs/>
          <w:color w:val="3F8382"/>
          <w:sz w:val="20"/>
          <w:szCs w:val="20"/>
        </w:rPr>
        <w:t>s</w:t>
      </w:r>
      <w:r w:rsidR="00AB3A86" w:rsidRPr="00890E9B">
        <w:rPr>
          <w:rFonts w:asciiTheme="minorHAnsi" w:hAnsiTheme="minorHAnsi"/>
          <w:b/>
          <w:bCs/>
          <w:color w:val="3F8382"/>
          <w:sz w:val="20"/>
          <w:szCs w:val="20"/>
        </w:rPr>
        <w:t>trategy</w:t>
      </w:r>
    </w:p>
    <w:p w14:paraId="5FB3BDA4" w14:textId="77777777" w:rsidR="00AB3A86" w:rsidRPr="00890E9B" w:rsidRDefault="00AB3A86" w:rsidP="00AB3A86">
      <w:pPr>
        <w:tabs>
          <w:tab w:val="left" w:pos="1276"/>
        </w:tabs>
        <w:spacing w:after="40"/>
        <w:ind w:left="1276" w:right="-426"/>
        <w:rPr>
          <w:color w:val="000000" w:themeColor="text1"/>
          <w:sz w:val="16"/>
          <w:szCs w:val="16"/>
        </w:rPr>
      </w:pPr>
      <w:r>
        <w:rPr>
          <w:color w:val="000000" w:themeColor="text1"/>
          <w:sz w:val="16"/>
          <w:szCs w:val="16"/>
        </w:rPr>
        <w:t>The discussion will review the requirements for</w:t>
      </w:r>
      <w:r w:rsidRPr="00890E9B">
        <w:rPr>
          <w:color w:val="000000" w:themeColor="text1"/>
          <w:sz w:val="16"/>
          <w:szCs w:val="16"/>
        </w:rPr>
        <w:t xml:space="preserve"> connect</w:t>
      </w:r>
      <w:r>
        <w:rPr>
          <w:color w:val="000000" w:themeColor="text1"/>
          <w:sz w:val="16"/>
          <w:szCs w:val="16"/>
        </w:rPr>
        <w:t>ing</w:t>
      </w:r>
      <w:r w:rsidRPr="00890E9B">
        <w:rPr>
          <w:color w:val="000000" w:themeColor="text1"/>
          <w:sz w:val="16"/>
          <w:szCs w:val="16"/>
        </w:rPr>
        <w:t xml:space="preserve"> renewable and nuclear-rich provinces to load centres</w:t>
      </w:r>
      <w:r>
        <w:rPr>
          <w:color w:val="000000" w:themeColor="text1"/>
          <w:sz w:val="16"/>
          <w:szCs w:val="16"/>
        </w:rPr>
        <w:t>. The session will also cover the r</w:t>
      </w:r>
      <w:r w:rsidRPr="00890E9B">
        <w:rPr>
          <w:color w:val="000000" w:themeColor="text1"/>
          <w:sz w:val="16"/>
          <w:szCs w:val="16"/>
        </w:rPr>
        <w:t xml:space="preserve">ole of the federal government, utilities, </w:t>
      </w:r>
      <w:r>
        <w:rPr>
          <w:color w:val="000000" w:themeColor="text1"/>
          <w:sz w:val="16"/>
          <w:szCs w:val="16"/>
        </w:rPr>
        <w:t xml:space="preserve">municipalities </w:t>
      </w:r>
      <w:r w:rsidRPr="00890E9B">
        <w:rPr>
          <w:color w:val="000000" w:themeColor="text1"/>
          <w:sz w:val="16"/>
          <w:szCs w:val="16"/>
        </w:rPr>
        <w:t>and Indigenous partners</w:t>
      </w:r>
      <w:r>
        <w:rPr>
          <w:color w:val="000000" w:themeColor="text1"/>
          <w:sz w:val="16"/>
          <w:szCs w:val="16"/>
        </w:rPr>
        <w:t xml:space="preserve">. </w:t>
      </w:r>
    </w:p>
    <w:p w14:paraId="71BA3657" w14:textId="77777777" w:rsidR="00D81A1C" w:rsidRPr="007A46F9" w:rsidRDefault="00D81A1C" w:rsidP="00D81A1C">
      <w:pPr>
        <w:numPr>
          <w:ilvl w:val="0"/>
          <w:numId w:val="44"/>
        </w:numPr>
        <w:tabs>
          <w:tab w:val="left" w:pos="1276"/>
        </w:tabs>
        <w:spacing w:after="40"/>
        <w:ind w:left="1633" w:right="-866" w:hanging="357"/>
        <w:rPr>
          <w:rFonts w:asciiTheme="minorHAnsi" w:eastAsia="Cambria" w:hAnsiTheme="minorHAnsi"/>
          <w:color w:val="3F8382"/>
          <w:sz w:val="20"/>
          <w:szCs w:val="20"/>
        </w:rPr>
      </w:pPr>
      <w:r w:rsidRPr="00D81A1C">
        <w:rPr>
          <w:rFonts w:asciiTheme="minorHAnsi" w:eastAsia="Cambria" w:hAnsiTheme="minorHAnsi"/>
          <w:b/>
          <w:bCs/>
          <w:color w:val="3F8382"/>
          <w:sz w:val="20"/>
          <w:szCs w:val="20"/>
        </w:rPr>
        <w:t>Lorraine Gray</w:t>
      </w:r>
      <w:r w:rsidRPr="00D81A1C">
        <w:rPr>
          <w:rFonts w:asciiTheme="minorHAnsi" w:eastAsia="Cambria" w:hAnsiTheme="minorHAnsi"/>
          <w:color w:val="3F8382"/>
          <w:sz w:val="20"/>
          <w:szCs w:val="20"/>
        </w:rPr>
        <w:t>, Vice President, System Operations &amp; Station Services, Hydro One</w:t>
      </w:r>
      <w:r w:rsidRPr="007A46F9">
        <w:rPr>
          <w:rFonts w:asciiTheme="minorHAnsi" w:eastAsia="Cambria" w:hAnsiTheme="minorHAnsi"/>
          <w:color w:val="3F8382"/>
          <w:sz w:val="20"/>
          <w:szCs w:val="20"/>
        </w:rPr>
        <w:t xml:space="preserve"> </w:t>
      </w:r>
    </w:p>
    <w:p w14:paraId="5F0A7E5C" w14:textId="77777777" w:rsidR="00AB3A86" w:rsidRPr="00626ECF" w:rsidRDefault="00AB3A86" w:rsidP="00AB3A86">
      <w:pPr>
        <w:numPr>
          <w:ilvl w:val="0"/>
          <w:numId w:val="44"/>
        </w:numPr>
        <w:tabs>
          <w:tab w:val="left" w:pos="1276"/>
        </w:tabs>
        <w:spacing w:after="40"/>
        <w:ind w:left="1633" w:right="-426" w:hanging="357"/>
        <w:rPr>
          <w:rFonts w:asciiTheme="minorHAnsi" w:eastAsia="Cambria" w:hAnsiTheme="minorHAnsi"/>
          <w:color w:val="3F8382"/>
          <w:sz w:val="20"/>
          <w:szCs w:val="20"/>
          <w:lang w:val="en-US"/>
        </w:rPr>
      </w:pPr>
      <w:proofErr w:type="spellStart"/>
      <w:r w:rsidRPr="00F82703">
        <w:rPr>
          <w:rFonts w:asciiTheme="minorHAnsi" w:hAnsiTheme="minorHAnsi"/>
          <w:b/>
          <w:bCs/>
          <w:color w:val="3F8382"/>
          <w:sz w:val="20"/>
          <w:szCs w:val="20"/>
        </w:rPr>
        <w:t>Sashen</w:t>
      </w:r>
      <w:proofErr w:type="spellEnd"/>
      <w:r w:rsidRPr="00F82703">
        <w:rPr>
          <w:rFonts w:asciiTheme="minorHAnsi" w:hAnsiTheme="minorHAnsi"/>
          <w:b/>
          <w:bCs/>
          <w:color w:val="3F8382"/>
          <w:sz w:val="20"/>
          <w:szCs w:val="20"/>
        </w:rPr>
        <w:t xml:space="preserve"> </w:t>
      </w:r>
      <w:proofErr w:type="spellStart"/>
      <w:r w:rsidRPr="00F82703">
        <w:rPr>
          <w:rFonts w:asciiTheme="minorHAnsi" w:hAnsiTheme="minorHAnsi"/>
          <w:b/>
          <w:bCs/>
          <w:color w:val="3F8382"/>
          <w:sz w:val="20"/>
          <w:szCs w:val="20"/>
        </w:rPr>
        <w:t>Guneratna</w:t>
      </w:r>
      <w:proofErr w:type="spellEnd"/>
      <w:r>
        <w:rPr>
          <w:rFonts w:asciiTheme="minorHAnsi" w:hAnsiTheme="minorHAnsi"/>
          <w:color w:val="3F8382"/>
          <w:sz w:val="20"/>
          <w:szCs w:val="20"/>
        </w:rPr>
        <w:t>, Managing Director, Investments, Canada Infrastructure Bank</w:t>
      </w:r>
      <w:r>
        <w:rPr>
          <w:rFonts w:asciiTheme="minorHAnsi" w:eastAsia="Cambria" w:hAnsiTheme="minorHAnsi"/>
          <w:b/>
          <w:bCs/>
          <w:color w:val="3F8382"/>
          <w:sz w:val="20"/>
          <w:szCs w:val="20"/>
        </w:rPr>
        <w:t xml:space="preserve"> </w:t>
      </w:r>
    </w:p>
    <w:p w14:paraId="309E88CF" w14:textId="77777777" w:rsidR="00AB3A86" w:rsidRPr="007A46F9" w:rsidRDefault="00AB3A86" w:rsidP="00AB3A86">
      <w:pPr>
        <w:numPr>
          <w:ilvl w:val="0"/>
          <w:numId w:val="44"/>
        </w:numPr>
        <w:tabs>
          <w:tab w:val="left" w:pos="1276"/>
        </w:tabs>
        <w:spacing w:after="40"/>
        <w:ind w:left="1633" w:right="-1270" w:hanging="357"/>
        <w:rPr>
          <w:rFonts w:asciiTheme="minorHAnsi" w:eastAsia="Cambria" w:hAnsiTheme="minorHAnsi"/>
          <w:b/>
          <w:bCs/>
          <w:color w:val="3F8382"/>
          <w:sz w:val="20"/>
          <w:szCs w:val="20"/>
        </w:rPr>
      </w:pPr>
      <w:r w:rsidRPr="007A46F9">
        <w:rPr>
          <w:rFonts w:asciiTheme="minorHAnsi" w:eastAsia="Cambria" w:hAnsiTheme="minorHAnsi"/>
          <w:b/>
          <w:bCs/>
          <w:color w:val="3F8382"/>
          <w:sz w:val="20"/>
          <w:szCs w:val="20"/>
        </w:rPr>
        <w:t xml:space="preserve">Margaret </w:t>
      </w:r>
      <w:proofErr w:type="spellStart"/>
      <w:r w:rsidRPr="007A46F9">
        <w:rPr>
          <w:rFonts w:asciiTheme="minorHAnsi" w:eastAsia="Cambria" w:hAnsiTheme="minorHAnsi"/>
          <w:b/>
          <w:bCs/>
          <w:color w:val="3F8382"/>
          <w:sz w:val="20"/>
          <w:szCs w:val="20"/>
        </w:rPr>
        <w:t>Kenequanash</w:t>
      </w:r>
      <w:proofErr w:type="spellEnd"/>
      <w:r w:rsidRPr="007A46F9">
        <w:rPr>
          <w:rFonts w:asciiTheme="minorHAnsi" w:eastAsia="Cambria" w:hAnsiTheme="minorHAnsi"/>
          <w:color w:val="3F8382"/>
          <w:sz w:val="20"/>
          <w:szCs w:val="20"/>
        </w:rPr>
        <w:t xml:space="preserve">, CEO, </w:t>
      </w:r>
      <w:proofErr w:type="spellStart"/>
      <w:r w:rsidRPr="007A46F9">
        <w:rPr>
          <w:rFonts w:asciiTheme="minorHAnsi" w:eastAsia="Cambria" w:hAnsiTheme="minorHAnsi"/>
          <w:color w:val="3F8382"/>
          <w:sz w:val="20"/>
          <w:szCs w:val="20"/>
        </w:rPr>
        <w:t>Wataynikaneyap</w:t>
      </w:r>
      <w:proofErr w:type="spellEnd"/>
      <w:r w:rsidRPr="007A46F9">
        <w:rPr>
          <w:rFonts w:asciiTheme="minorHAnsi" w:eastAsia="Cambria" w:hAnsiTheme="minorHAnsi"/>
          <w:color w:val="3F8382"/>
          <w:sz w:val="20"/>
          <w:szCs w:val="20"/>
        </w:rPr>
        <w:t xml:space="preserve"> Power</w:t>
      </w:r>
      <w:r w:rsidRPr="007A46F9">
        <w:rPr>
          <w:rFonts w:asciiTheme="minorHAnsi" w:eastAsia="Cambria" w:hAnsiTheme="minorHAnsi"/>
          <w:b/>
          <w:bCs/>
          <w:color w:val="3F8382"/>
          <w:sz w:val="20"/>
          <w:szCs w:val="20"/>
        </w:rPr>
        <w:t xml:space="preserve"> </w:t>
      </w:r>
    </w:p>
    <w:p w14:paraId="4CF32A91" w14:textId="36478B5D" w:rsidR="00AB3A86" w:rsidRPr="007A46F9" w:rsidRDefault="00C32D06" w:rsidP="003807E2">
      <w:pPr>
        <w:numPr>
          <w:ilvl w:val="0"/>
          <w:numId w:val="44"/>
        </w:numPr>
        <w:tabs>
          <w:tab w:val="left" w:pos="1276"/>
        </w:tabs>
        <w:spacing w:after="40"/>
        <w:ind w:left="1633" w:right="-866" w:hanging="357"/>
        <w:rPr>
          <w:rFonts w:asciiTheme="minorHAnsi" w:eastAsia="Cambria" w:hAnsiTheme="minorHAnsi"/>
          <w:color w:val="3F8382"/>
          <w:sz w:val="20"/>
          <w:szCs w:val="20"/>
        </w:rPr>
      </w:pPr>
      <w:r>
        <w:rPr>
          <w:rFonts w:asciiTheme="minorHAnsi" w:eastAsia="Cambria" w:hAnsiTheme="minorHAnsi"/>
          <w:b/>
          <w:bCs/>
          <w:color w:val="3F8382"/>
          <w:sz w:val="20"/>
          <w:szCs w:val="20"/>
        </w:rPr>
        <w:t>John Norman</w:t>
      </w:r>
      <w:r w:rsidR="0044646C" w:rsidRPr="007A46F9">
        <w:rPr>
          <w:rFonts w:asciiTheme="minorHAnsi" w:eastAsia="Cambria" w:hAnsiTheme="minorHAnsi"/>
          <w:color w:val="3F8382"/>
          <w:sz w:val="20"/>
          <w:szCs w:val="20"/>
        </w:rPr>
        <w:t xml:space="preserve">, </w:t>
      </w:r>
      <w:r>
        <w:rPr>
          <w:rFonts w:asciiTheme="minorHAnsi" w:eastAsia="Cambria" w:hAnsiTheme="minorHAnsi"/>
          <w:color w:val="3F8382"/>
          <w:sz w:val="20"/>
          <w:szCs w:val="20"/>
        </w:rPr>
        <w:t xml:space="preserve">President, </w:t>
      </w:r>
      <w:proofErr w:type="spellStart"/>
      <w:r>
        <w:rPr>
          <w:rFonts w:asciiTheme="minorHAnsi" w:eastAsia="Cambria" w:hAnsiTheme="minorHAnsi"/>
          <w:color w:val="3F8382"/>
          <w:sz w:val="20"/>
          <w:szCs w:val="20"/>
        </w:rPr>
        <w:t>Hydrostor</w:t>
      </w:r>
      <w:proofErr w:type="spellEnd"/>
    </w:p>
    <w:p w14:paraId="27B4CD73" w14:textId="52D4278F" w:rsidR="00AB3A86" w:rsidRPr="00144325" w:rsidRDefault="00813540" w:rsidP="00AB3A86">
      <w:pPr>
        <w:tabs>
          <w:tab w:val="left" w:pos="1276"/>
        </w:tabs>
        <w:spacing w:after="40"/>
        <w:ind w:left="1276" w:right="-1270"/>
        <w:rPr>
          <w:rFonts w:asciiTheme="minorHAnsi" w:hAnsiTheme="minorHAnsi"/>
          <w:color w:val="3F8382"/>
          <w:sz w:val="18"/>
          <w:szCs w:val="18"/>
          <w:lang w:val="en-US"/>
        </w:rPr>
      </w:pPr>
      <w:r w:rsidRPr="007A46F9">
        <w:rPr>
          <w:rFonts w:asciiTheme="minorHAnsi" w:hAnsiTheme="minorHAnsi"/>
          <w:color w:val="3F8382"/>
          <w:sz w:val="20"/>
          <w:szCs w:val="20"/>
        </w:rPr>
        <w:t>Chair</w:t>
      </w:r>
      <w:r w:rsidR="00AB3A86" w:rsidRPr="007A46F9">
        <w:rPr>
          <w:rFonts w:asciiTheme="minorHAnsi" w:hAnsiTheme="minorHAnsi"/>
          <w:color w:val="3F8382"/>
          <w:sz w:val="20"/>
          <w:szCs w:val="20"/>
        </w:rPr>
        <w:t>:</w:t>
      </w:r>
      <w:r w:rsidR="00AB3A86" w:rsidRPr="007A46F9">
        <w:rPr>
          <w:rFonts w:asciiTheme="minorHAnsi" w:hAnsiTheme="minorHAnsi"/>
          <w:b/>
          <w:bCs/>
          <w:color w:val="3F8382"/>
          <w:sz w:val="20"/>
          <w:szCs w:val="20"/>
        </w:rPr>
        <w:t xml:space="preserve"> </w:t>
      </w:r>
      <w:r w:rsidR="007B1F03">
        <w:rPr>
          <w:rFonts w:asciiTheme="minorHAnsi" w:hAnsiTheme="minorHAnsi"/>
          <w:b/>
          <w:bCs/>
          <w:color w:val="3F8382"/>
          <w:sz w:val="20"/>
          <w:szCs w:val="20"/>
        </w:rPr>
        <w:t>Ahmed Hanafy</w:t>
      </w:r>
      <w:r w:rsidR="007B1F03" w:rsidRPr="007B1F03">
        <w:rPr>
          <w:rFonts w:asciiTheme="minorHAnsi" w:hAnsiTheme="minorHAnsi"/>
          <w:color w:val="3F8382"/>
          <w:sz w:val="20"/>
          <w:szCs w:val="20"/>
        </w:rPr>
        <w:t>, Partner, Dunsky Energy + Climate Advisors</w:t>
      </w:r>
      <w:r w:rsidR="00BF70DA">
        <w:rPr>
          <w:rFonts w:asciiTheme="minorHAnsi" w:hAnsiTheme="minorHAnsi"/>
          <w:color w:val="3F8382"/>
          <w:sz w:val="20"/>
          <w:szCs w:val="20"/>
        </w:rPr>
        <w:t xml:space="preserve"> </w:t>
      </w:r>
    </w:p>
    <w:p w14:paraId="708C6872" w14:textId="77777777" w:rsidR="00AB3A86" w:rsidRPr="00D7174A" w:rsidRDefault="00AB3A86" w:rsidP="00AB3A86">
      <w:pPr>
        <w:tabs>
          <w:tab w:val="left" w:pos="1276"/>
        </w:tabs>
        <w:spacing w:after="40"/>
        <w:ind w:right="-1270"/>
        <w:rPr>
          <w:rFonts w:asciiTheme="minorHAnsi" w:hAnsiTheme="minorHAnsi"/>
          <w:color w:val="3F8382"/>
          <w:sz w:val="20"/>
          <w:szCs w:val="20"/>
        </w:rPr>
      </w:pPr>
    </w:p>
    <w:p w14:paraId="558FC68A" w14:textId="7532D8E9" w:rsidR="00AB3A86" w:rsidRPr="002E7EC5" w:rsidRDefault="00AB3A86" w:rsidP="00AB3A86">
      <w:pPr>
        <w:tabs>
          <w:tab w:val="left" w:pos="1260"/>
        </w:tabs>
        <w:ind w:right="-595"/>
        <w:jc w:val="both"/>
        <w:rPr>
          <w:rFonts w:asciiTheme="minorHAnsi" w:hAnsiTheme="minorHAnsi"/>
          <w:color w:val="3F8382"/>
          <w:sz w:val="20"/>
          <w:szCs w:val="20"/>
          <w:lang w:val="en-US"/>
        </w:rPr>
      </w:pPr>
      <w:r>
        <w:rPr>
          <w:rFonts w:asciiTheme="minorHAnsi" w:hAnsiTheme="minorHAnsi"/>
          <w:b/>
          <w:bCs/>
          <w:color w:val="3F8382"/>
          <w:sz w:val="20"/>
          <w:szCs w:val="20"/>
          <w:lang w:val="en-US"/>
        </w:rPr>
        <w:t>5:</w:t>
      </w:r>
      <w:r w:rsidR="00BA7AE2">
        <w:rPr>
          <w:rFonts w:asciiTheme="minorHAnsi" w:hAnsiTheme="minorHAnsi"/>
          <w:b/>
          <w:bCs/>
          <w:color w:val="3F8382"/>
          <w:sz w:val="20"/>
          <w:szCs w:val="20"/>
          <w:lang w:val="en-US"/>
        </w:rPr>
        <w:t>00</w:t>
      </w:r>
      <w:r>
        <w:rPr>
          <w:rFonts w:asciiTheme="minorHAnsi" w:hAnsiTheme="minorHAnsi"/>
          <w:b/>
          <w:bCs/>
          <w:color w:val="3F8382"/>
          <w:sz w:val="20"/>
          <w:szCs w:val="20"/>
          <w:lang w:val="en-US"/>
        </w:rPr>
        <w:t xml:space="preserve"> pm</w:t>
      </w:r>
      <w:r w:rsidRPr="003D002B">
        <w:rPr>
          <w:rFonts w:ascii="Cambria" w:hAnsi="Cambria"/>
          <w:sz w:val="20"/>
          <w:szCs w:val="20"/>
        </w:rPr>
        <w:tab/>
      </w:r>
      <w:r>
        <w:rPr>
          <w:rFonts w:asciiTheme="minorHAnsi" w:hAnsiTheme="minorHAnsi"/>
          <w:b/>
          <w:bCs/>
          <w:color w:val="3F8382"/>
          <w:sz w:val="20"/>
          <w:szCs w:val="20"/>
          <w:lang w:val="en-US"/>
        </w:rPr>
        <w:t>Close by Jason Langrish</w:t>
      </w:r>
      <w:r w:rsidRPr="002E7EC5">
        <w:rPr>
          <w:rFonts w:asciiTheme="minorHAnsi" w:hAnsiTheme="minorHAnsi"/>
          <w:color w:val="3F8382"/>
          <w:sz w:val="20"/>
          <w:szCs w:val="20"/>
          <w:lang w:val="en-US"/>
        </w:rPr>
        <w:t>, President, The Energy Roundtable</w:t>
      </w:r>
      <w:r w:rsidR="00F8421B">
        <w:rPr>
          <w:rFonts w:asciiTheme="minorHAnsi" w:hAnsiTheme="minorHAnsi"/>
          <w:color w:val="3F8382"/>
          <w:sz w:val="20"/>
          <w:szCs w:val="20"/>
          <w:lang w:val="en-US"/>
        </w:rPr>
        <w:t xml:space="preserve"> </w:t>
      </w:r>
    </w:p>
    <w:p w14:paraId="07C06FFB" w14:textId="77777777" w:rsidR="00AB3A86" w:rsidRPr="00D7174A" w:rsidRDefault="00AB3A86" w:rsidP="00AB3A86">
      <w:pPr>
        <w:tabs>
          <w:tab w:val="left" w:pos="1260"/>
        </w:tabs>
        <w:ind w:right="-595"/>
        <w:jc w:val="both"/>
        <w:rPr>
          <w:rFonts w:asciiTheme="minorHAnsi" w:hAnsiTheme="minorHAnsi"/>
          <w:b/>
          <w:bCs/>
          <w:color w:val="3F8382"/>
          <w:lang w:val="en-US"/>
        </w:rPr>
      </w:pPr>
    </w:p>
    <w:p w14:paraId="2D5A6959" w14:textId="39011243" w:rsidR="008E78C1" w:rsidRPr="004C74ED" w:rsidRDefault="00AB3A86" w:rsidP="00B34F67">
      <w:pPr>
        <w:tabs>
          <w:tab w:val="left" w:pos="1260"/>
        </w:tabs>
        <w:ind w:right="-595"/>
        <w:jc w:val="both"/>
        <w:rPr>
          <w:rStyle w:val="Emphasis"/>
          <w:rFonts w:ascii="Cambria" w:hAnsi="Cambria" w:cs="Calibri"/>
          <w:i w:val="0"/>
          <w:iCs w:val="0"/>
          <w:color w:val="000000"/>
          <w:sz w:val="20"/>
          <w:szCs w:val="20"/>
        </w:rPr>
      </w:pPr>
      <w:r>
        <w:rPr>
          <w:rFonts w:asciiTheme="minorHAnsi" w:hAnsiTheme="minorHAnsi"/>
          <w:b/>
          <w:bCs/>
          <w:color w:val="3F8382"/>
          <w:sz w:val="20"/>
          <w:szCs w:val="20"/>
          <w:lang w:val="en-US"/>
        </w:rPr>
        <w:t>5:</w:t>
      </w:r>
      <w:r w:rsidR="00BA7AE2">
        <w:rPr>
          <w:rFonts w:asciiTheme="minorHAnsi" w:hAnsiTheme="minorHAnsi"/>
          <w:b/>
          <w:bCs/>
          <w:color w:val="3F8382"/>
          <w:sz w:val="20"/>
          <w:szCs w:val="20"/>
          <w:lang w:val="en-US"/>
        </w:rPr>
        <w:t>15</w:t>
      </w:r>
      <w:r>
        <w:rPr>
          <w:rFonts w:asciiTheme="minorHAnsi" w:hAnsiTheme="minorHAnsi"/>
          <w:b/>
          <w:bCs/>
          <w:color w:val="3F8382"/>
          <w:sz w:val="20"/>
          <w:szCs w:val="20"/>
          <w:lang w:val="en-US"/>
        </w:rPr>
        <w:t xml:space="preserve"> pm</w:t>
      </w:r>
      <w:r>
        <w:rPr>
          <w:rFonts w:asciiTheme="minorHAnsi" w:hAnsiTheme="minorHAnsi"/>
          <w:b/>
          <w:bCs/>
          <w:color w:val="3F8382"/>
          <w:sz w:val="20"/>
          <w:szCs w:val="20"/>
          <w:lang w:val="en-US"/>
        </w:rPr>
        <w:tab/>
        <w:t xml:space="preserve">Networking Reception in SOCO Ballroom foyer (ends at 7:00 pm)  </w:t>
      </w:r>
    </w:p>
    <w:sectPr w:rsidR="008E78C1" w:rsidRPr="004C74ED" w:rsidSect="009A2F92">
      <w:headerReference w:type="default" r:id="rId30"/>
      <w:pgSz w:w="12220" w:h="15840" w:code="1"/>
      <w:pgMar w:top="418" w:right="1325" w:bottom="468" w:left="1555" w:header="288" w:footer="17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26EFCF" w14:textId="77777777" w:rsidR="00975F86" w:rsidRDefault="00975F86">
      <w:r>
        <w:separator/>
      </w:r>
    </w:p>
  </w:endnote>
  <w:endnote w:type="continuationSeparator" w:id="0">
    <w:p w14:paraId="44D49C02" w14:textId="77777777" w:rsidR="00975F86" w:rsidRDefault="00975F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Avenir Book">
    <w:panose1 w:val="02000503020000020003"/>
    <w:charset w:val="00"/>
    <w:family w:val="auto"/>
    <w:pitch w:val="variable"/>
    <w:sig w:usb0="800000AF" w:usb1="5000204A" w:usb2="00000000" w:usb3="00000000" w:csb0="0000009B" w:csb1="00000000"/>
  </w:font>
  <w:font w:name="Montserrat">
    <w:panose1 w:val="020B0604020202020204"/>
    <w:charset w:val="4D"/>
    <w:family w:val="auto"/>
    <w:pitch w:val="variable"/>
    <w:sig w:usb0="2000020F" w:usb1="00000003" w:usb2="00000000" w:usb3="00000000" w:csb0="00000197" w:csb1="00000000"/>
  </w:font>
  <w:font w:name="Montserrat Medium">
    <w:panose1 w:val="00000600000000000000"/>
    <w:charset w:val="4D"/>
    <w:family w:val="auto"/>
    <w:pitch w:val="variable"/>
    <w:sig w:usb0="2000020F" w:usb1="00000003" w:usb2="00000000" w:usb3="00000000" w:csb0="00000197" w:csb1="00000000"/>
  </w:font>
  <w:font w:name="-webkit-standard">
    <w:altName w:val="Cambria"/>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22930B" w14:textId="77777777" w:rsidR="00975F86" w:rsidRDefault="00975F86">
      <w:r>
        <w:separator/>
      </w:r>
    </w:p>
  </w:footnote>
  <w:footnote w:type="continuationSeparator" w:id="0">
    <w:p w14:paraId="6A69E9DC" w14:textId="77777777" w:rsidR="00975F86" w:rsidRDefault="00975F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AEAB2" w14:textId="77777777" w:rsidR="009D4322" w:rsidRDefault="009D4322">
    <w:pPr>
      <w:pStyle w:val="Header"/>
    </w:pPr>
    <w:r>
      <w:rPr>
        <w:noProof/>
      </w:rPr>
      <mc:AlternateContent>
        <mc:Choice Requires="wps">
          <w:drawing>
            <wp:anchor distT="0" distB="0" distL="114300" distR="114300" simplePos="0" relativeHeight="251659264" behindDoc="0" locked="0" layoutInCell="1" allowOverlap="1" wp14:anchorId="7BCA952A" wp14:editId="610644E5">
              <wp:simplePos x="0" y="0"/>
              <wp:positionH relativeFrom="page">
                <wp:align>center</wp:align>
              </wp:positionH>
              <mc:AlternateContent>
                <mc:Choice Requires="wp14">
                  <wp:positionV relativeFrom="page">
                    <wp14:pctPosVOffset>3000</wp14:pctPosVOffset>
                  </wp:positionV>
                </mc:Choice>
                <mc:Fallback>
                  <wp:positionV relativeFrom="page">
                    <wp:posOffset>301625</wp:posOffset>
                  </wp:positionV>
                </mc:Fallback>
              </mc:AlternateContent>
              <wp:extent cx="914400" cy="403412"/>
              <wp:effectExtent l="0" t="0" r="0" b="3175"/>
              <wp:wrapNone/>
              <wp:docPr id="47" name="Rectangle 47" title="Document Title"/>
              <wp:cNvGraphicFramePr/>
              <a:graphic xmlns:a="http://schemas.openxmlformats.org/drawingml/2006/main">
                <a:graphicData uri="http://schemas.microsoft.com/office/word/2010/wordprocessingShape">
                  <wps:wsp>
                    <wps:cNvSpPr/>
                    <wps:spPr>
                      <a:xfrm>
                        <a:off x="0" y="0"/>
                        <a:ext cx="914400" cy="403412"/>
                      </a:xfrm>
                      <a:prstGeom prst="rect">
                        <a:avLst/>
                      </a:prstGeom>
                      <a:solidFill>
                        <a:srgbClr val="2F6E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Montserrat" w:hAnsi="Montserrat"/>
                              <w:caps/>
                              <w:spacing w:val="20"/>
                              <w:sz w:val="20"/>
                              <w:szCs w:val="20"/>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Content>
                            <w:p w14:paraId="6B8908F7" w14:textId="68617C38" w:rsidR="009D4322" w:rsidRPr="009D4322" w:rsidRDefault="0024396E" w:rsidP="009D4322">
                              <w:pPr>
                                <w:pStyle w:val="NoSpacing"/>
                                <w:jc w:val="right"/>
                                <w:rPr>
                                  <w:rFonts w:ascii="Georgia" w:hAnsi="Georgia"/>
                                  <w:caps/>
                                  <w:spacing w:val="20"/>
                                  <w:sz w:val="28"/>
                                  <w:szCs w:val="28"/>
                                </w:rPr>
                              </w:pPr>
                              <w:r>
                                <w:rPr>
                                  <w:rFonts w:ascii="Montserrat" w:hAnsi="Montserrat"/>
                                  <w:caps/>
                                  <w:spacing w:val="20"/>
                                  <w:sz w:val="20"/>
                                  <w:szCs w:val="20"/>
                                </w:rPr>
                                <w:t>THE ENERGY ROUNDTABLE  |  www.energyroundtable.org</w:t>
                              </w:r>
                            </w:p>
                          </w:sdtContent>
                        </w:sdt>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margin">
                <wp14:pctHeight>0</wp14:pctHeight>
              </wp14:sizeRelV>
            </wp:anchor>
          </w:drawing>
        </mc:Choice>
        <mc:Fallback>
          <w:pict>
            <v:rect w14:anchorId="7BCA952A" id="Rectangle 47" o:spid="_x0000_s1026" alt="Title: Document Title" style="position:absolute;margin-left:0;margin-top:0;width:1in;height:31.75pt;z-index:251659264;visibility:visible;mso-wrap-style:square;mso-width-percent:941;mso-height-percent:0;mso-top-percent:30;mso-wrap-distance-left:9pt;mso-wrap-distance-top:0;mso-wrap-distance-right:9pt;mso-wrap-distance-bottom:0;mso-position-horizontal:center;mso-position-horizontal-relative:page;mso-position-vertical-relative:page;mso-width-percent:941;mso-height-percent:0;mso-top-percent:3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" fillcolor="#2f6e87" stroked="f" strokeweight="2pt">
              <v:textbox inset=",0,,0">
                <w:txbxContent>
                  <w:sdt>
                    <w:sdtPr>
                      <w:rPr>
                        <w:rFonts w:ascii="Montserrat" w:hAnsi="Montserrat"/>
                        <w:caps/>
                        <w:spacing w:val="20"/>
                        <w:sz w:val="20"/>
                        <w:szCs w:val="20"/>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Content>
                      <w:p w14:paraId="6B8908F7" w14:textId="68617C38" w:rsidR="009D4322" w:rsidRPr="009D4322" w:rsidRDefault="0024396E" w:rsidP="009D4322">
                        <w:pPr>
                          <w:pStyle w:val="NoSpacing"/>
                          <w:jc w:val="right"/>
                          <w:rPr>
                            <w:rFonts w:ascii="Georgia" w:hAnsi="Georgia"/>
                            <w:caps/>
                            <w:spacing w:val="20"/>
                            <w:sz w:val="28"/>
                            <w:szCs w:val="28"/>
                          </w:rPr>
                        </w:pPr>
                        <w:r>
                          <w:rPr>
                            <w:rFonts w:ascii="Montserrat" w:hAnsi="Montserrat"/>
                            <w:caps/>
                            <w:spacing w:val="20"/>
                            <w:sz w:val="20"/>
                            <w:szCs w:val="20"/>
                          </w:rPr>
                          <w:t>THE ENERGY ROUNDTABLE  |  www.energyroundtable.org</w:t>
                        </w:r>
                      </w:p>
                    </w:sdtContent>
                  </w:sdt>
                </w:txbxContent>
              </v:textbox>
              <w10:wrap anchorx="page" anchory="page"/>
            </v:rect>
          </w:pict>
        </mc:Fallback>
      </mc:AlternateContent>
    </w:r>
  </w:p>
  <w:p w14:paraId="0862A730" w14:textId="3E9634F4" w:rsidR="0093669E" w:rsidRPr="00D93AB0" w:rsidRDefault="0093669E" w:rsidP="008D2CAF">
    <w:pPr>
      <w:pStyle w:val="Header"/>
      <w:ind w:left="-1276" w:right="-232"/>
      <w:rPr>
        <w:rFonts w:ascii="Arial" w:hAnsi="Arial" w:cs="Arial"/>
        <w:color w:val="808080"/>
        <w:sz w:val="22"/>
        <w:szCs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910607DA"/>
    <w:lvl w:ilvl="0">
      <w:start w:val="1"/>
      <w:numFmt w:val="decimal"/>
      <w:lvlText w:val="%1."/>
      <w:lvlJc w:val="left"/>
      <w:pPr>
        <w:tabs>
          <w:tab w:val="num" w:pos="720"/>
        </w:tabs>
        <w:ind w:left="720" w:hanging="360"/>
      </w:pPr>
    </w:lvl>
  </w:abstractNum>
  <w:abstractNum w:abstractNumId="1" w15:restartNumberingAfterBreak="0">
    <w:nsid w:val="03A9286C"/>
    <w:multiLevelType w:val="multilevel"/>
    <w:tmpl w:val="ECC49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472FCE"/>
    <w:multiLevelType w:val="hybridMultilevel"/>
    <w:tmpl w:val="72D84C78"/>
    <w:lvl w:ilvl="0" w:tplc="04090001">
      <w:start w:val="1"/>
      <w:numFmt w:val="bullet"/>
      <w:lvlText w:val=""/>
      <w:lvlJc w:val="left"/>
      <w:pPr>
        <w:ind w:left="1636" w:hanging="360"/>
      </w:pPr>
      <w:rPr>
        <w:rFonts w:ascii="Symbol" w:hAnsi="Symbol"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3" w15:restartNumberingAfterBreak="0">
    <w:nsid w:val="06477C55"/>
    <w:multiLevelType w:val="multilevel"/>
    <w:tmpl w:val="4EF0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811ED4"/>
    <w:multiLevelType w:val="multilevel"/>
    <w:tmpl w:val="D5329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360FF1"/>
    <w:multiLevelType w:val="hybridMultilevel"/>
    <w:tmpl w:val="741A794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 w15:restartNumberingAfterBreak="0">
    <w:nsid w:val="0A3F3E32"/>
    <w:multiLevelType w:val="hybridMultilevel"/>
    <w:tmpl w:val="93104E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1C6B01"/>
    <w:multiLevelType w:val="hybridMultilevel"/>
    <w:tmpl w:val="976A32AA"/>
    <w:lvl w:ilvl="0" w:tplc="04090001">
      <w:start w:val="1"/>
      <w:numFmt w:val="bullet"/>
      <w:lvlText w:val=""/>
      <w:lvlJc w:val="left"/>
      <w:pPr>
        <w:ind w:left="1636" w:hanging="360"/>
      </w:pPr>
      <w:rPr>
        <w:rFonts w:ascii="Symbol" w:hAnsi="Symbol"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8" w15:restartNumberingAfterBreak="0">
    <w:nsid w:val="0C501C14"/>
    <w:multiLevelType w:val="multilevel"/>
    <w:tmpl w:val="C5F84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5A09E1"/>
    <w:multiLevelType w:val="hybridMultilevel"/>
    <w:tmpl w:val="7222DE50"/>
    <w:lvl w:ilvl="0" w:tplc="04090001">
      <w:start w:val="1"/>
      <w:numFmt w:val="bullet"/>
      <w:lvlText w:val=""/>
      <w:lvlJc w:val="left"/>
      <w:pPr>
        <w:ind w:left="1636" w:hanging="360"/>
      </w:pPr>
      <w:rPr>
        <w:rFonts w:ascii="Symbol" w:hAnsi="Symbol"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10" w15:restartNumberingAfterBreak="0">
    <w:nsid w:val="12323387"/>
    <w:multiLevelType w:val="hybridMultilevel"/>
    <w:tmpl w:val="1FF41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FE2ABF"/>
    <w:multiLevelType w:val="hybridMultilevel"/>
    <w:tmpl w:val="28D85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DC5041"/>
    <w:multiLevelType w:val="hybridMultilevel"/>
    <w:tmpl w:val="144CE9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161271B6"/>
    <w:multiLevelType w:val="hybridMultilevel"/>
    <w:tmpl w:val="2DF469E4"/>
    <w:lvl w:ilvl="0" w:tplc="04090001">
      <w:start w:val="1"/>
      <w:numFmt w:val="bullet"/>
      <w:lvlText w:val=""/>
      <w:lvlJc w:val="left"/>
      <w:pPr>
        <w:ind w:left="1635" w:hanging="360"/>
      </w:pPr>
      <w:rPr>
        <w:rFonts w:ascii="Symbol" w:hAnsi="Symbol" w:hint="default"/>
      </w:rPr>
    </w:lvl>
    <w:lvl w:ilvl="1" w:tplc="04090003" w:tentative="1">
      <w:start w:val="1"/>
      <w:numFmt w:val="bullet"/>
      <w:lvlText w:val="o"/>
      <w:lvlJc w:val="left"/>
      <w:pPr>
        <w:ind w:left="2355" w:hanging="360"/>
      </w:pPr>
      <w:rPr>
        <w:rFonts w:ascii="Courier New" w:hAnsi="Courier New" w:cs="Courier New" w:hint="default"/>
      </w:rPr>
    </w:lvl>
    <w:lvl w:ilvl="2" w:tplc="04090005" w:tentative="1">
      <w:start w:val="1"/>
      <w:numFmt w:val="bullet"/>
      <w:lvlText w:val=""/>
      <w:lvlJc w:val="left"/>
      <w:pPr>
        <w:ind w:left="3075" w:hanging="360"/>
      </w:pPr>
      <w:rPr>
        <w:rFonts w:ascii="Wingdings" w:hAnsi="Wingdings" w:hint="default"/>
      </w:rPr>
    </w:lvl>
    <w:lvl w:ilvl="3" w:tplc="04090001" w:tentative="1">
      <w:start w:val="1"/>
      <w:numFmt w:val="bullet"/>
      <w:lvlText w:val=""/>
      <w:lvlJc w:val="left"/>
      <w:pPr>
        <w:ind w:left="3795" w:hanging="360"/>
      </w:pPr>
      <w:rPr>
        <w:rFonts w:ascii="Symbol" w:hAnsi="Symbol" w:hint="default"/>
      </w:rPr>
    </w:lvl>
    <w:lvl w:ilvl="4" w:tplc="04090003" w:tentative="1">
      <w:start w:val="1"/>
      <w:numFmt w:val="bullet"/>
      <w:lvlText w:val="o"/>
      <w:lvlJc w:val="left"/>
      <w:pPr>
        <w:ind w:left="4515" w:hanging="360"/>
      </w:pPr>
      <w:rPr>
        <w:rFonts w:ascii="Courier New" w:hAnsi="Courier New" w:cs="Courier New" w:hint="default"/>
      </w:rPr>
    </w:lvl>
    <w:lvl w:ilvl="5" w:tplc="04090005" w:tentative="1">
      <w:start w:val="1"/>
      <w:numFmt w:val="bullet"/>
      <w:lvlText w:val=""/>
      <w:lvlJc w:val="left"/>
      <w:pPr>
        <w:ind w:left="5235" w:hanging="360"/>
      </w:pPr>
      <w:rPr>
        <w:rFonts w:ascii="Wingdings" w:hAnsi="Wingdings" w:hint="default"/>
      </w:rPr>
    </w:lvl>
    <w:lvl w:ilvl="6" w:tplc="04090001" w:tentative="1">
      <w:start w:val="1"/>
      <w:numFmt w:val="bullet"/>
      <w:lvlText w:val=""/>
      <w:lvlJc w:val="left"/>
      <w:pPr>
        <w:ind w:left="5955" w:hanging="360"/>
      </w:pPr>
      <w:rPr>
        <w:rFonts w:ascii="Symbol" w:hAnsi="Symbol" w:hint="default"/>
      </w:rPr>
    </w:lvl>
    <w:lvl w:ilvl="7" w:tplc="04090003" w:tentative="1">
      <w:start w:val="1"/>
      <w:numFmt w:val="bullet"/>
      <w:lvlText w:val="o"/>
      <w:lvlJc w:val="left"/>
      <w:pPr>
        <w:ind w:left="6675" w:hanging="360"/>
      </w:pPr>
      <w:rPr>
        <w:rFonts w:ascii="Courier New" w:hAnsi="Courier New" w:cs="Courier New" w:hint="default"/>
      </w:rPr>
    </w:lvl>
    <w:lvl w:ilvl="8" w:tplc="04090005" w:tentative="1">
      <w:start w:val="1"/>
      <w:numFmt w:val="bullet"/>
      <w:lvlText w:val=""/>
      <w:lvlJc w:val="left"/>
      <w:pPr>
        <w:ind w:left="7395" w:hanging="360"/>
      </w:pPr>
      <w:rPr>
        <w:rFonts w:ascii="Wingdings" w:hAnsi="Wingdings" w:hint="default"/>
      </w:rPr>
    </w:lvl>
  </w:abstractNum>
  <w:abstractNum w:abstractNumId="14" w15:restartNumberingAfterBreak="0">
    <w:nsid w:val="18E54342"/>
    <w:multiLevelType w:val="hybridMultilevel"/>
    <w:tmpl w:val="9648ABC0"/>
    <w:lvl w:ilvl="0" w:tplc="04090001">
      <w:start w:val="1"/>
      <w:numFmt w:val="bullet"/>
      <w:lvlText w:val=""/>
      <w:lvlJc w:val="left"/>
      <w:pPr>
        <w:ind w:left="1636" w:hanging="360"/>
      </w:pPr>
      <w:rPr>
        <w:rFonts w:ascii="Symbol" w:hAnsi="Symbol" w:hint="default"/>
      </w:rPr>
    </w:lvl>
    <w:lvl w:ilvl="1" w:tplc="04090003">
      <w:start w:val="1"/>
      <w:numFmt w:val="bullet"/>
      <w:lvlText w:val="o"/>
      <w:lvlJc w:val="left"/>
      <w:pPr>
        <w:ind w:left="2356" w:hanging="360"/>
      </w:pPr>
      <w:rPr>
        <w:rFonts w:ascii="Courier New" w:hAnsi="Courier New" w:cs="Courier New" w:hint="default"/>
      </w:rPr>
    </w:lvl>
    <w:lvl w:ilvl="2" w:tplc="04090005">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15" w15:restartNumberingAfterBreak="0">
    <w:nsid w:val="195576C4"/>
    <w:multiLevelType w:val="hybridMultilevel"/>
    <w:tmpl w:val="21DE9504"/>
    <w:lvl w:ilvl="0" w:tplc="04090001">
      <w:start w:val="1"/>
      <w:numFmt w:val="bullet"/>
      <w:lvlText w:val=""/>
      <w:lvlJc w:val="left"/>
      <w:pPr>
        <w:ind w:left="1618" w:hanging="360"/>
      </w:pPr>
      <w:rPr>
        <w:rFonts w:ascii="Symbol" w:hAnsi="Symbol" w:hint="default"/>
      </w:rPr>
    </w:lvl>
    <w:lvl w:ilvl="1" w:tplc="04090003" w:tentative="1">
      <w:start w:val="1"/>
      <w:numFmt w:val="bullet"/>
      <w:lvlText w:val="o"/>
      <w:lvlJc w:val="left"/>
      <w:pPr>
        <w:ind w:left="2338" w:hanging="360"/>
      </w:pPr>
      <w:rPr>
        <w:rFonts w:ascii="Courier New" w:hAnsi="Courier New" w:cs="Courier New" w:hint="default"/>
      </w:rPr>
    </w:lvl>
    <w:lvl w:ilvl="2" w:tplc="04090005" w:tentative="1">
      <w:start w:val="1"/>
      <w:numFmt w:val="bullet"/>
      <w:lvlText w:val=""/>
      <w:lvlJc w:val="left"/>
      <w:pPr>
        <w:ind w:left="3058" w:hanging="360"/>
      </w:pPr>
      <w:rPr>
        <w:rFonts w:ascii="Wingdings" w:hAnsi="Wingdings" w:hint="default"/>
      </w:rPr>
    </w:lvl>
    <w:lvl w:ilvl="3" w:tplc="04090001" w:tentative="1">
      <w:start w:val="1"/>
      <w:numFmt w:val="bullet"/>
      <w:lvlText w:val=""/>
      <w:lvlJc w:val="left"/>
      <w:pPr>
        <w:ind w:left="3778" w:hanging="360"/>
      </w:pPr>
      <w:rPr>
        <w:rFonts w:ascii="Symbol" w:hAnsi="Symbol" w:hint="default"/>
      </w:rPr>
    </w:lvl>
    <w:lvl w:ilvl="4" w:tplc="04090003" w:tentative="1">
      <w:start w:val="1"/>
      <w:numFmt w:val="bullet"/>
      <w:lvlText w:val="o"/>
      <w:lvlJc w:val="left"/>
      <w:pPr>
        <w:ind w:left="4498" w:hanging="360"/>
      </w:pPr>
      <w:rPr>
        <w:rFonts w:ascii="Courier New" w:hAnsi="Courier New" w:cs="Courier New" w:hint="default"/>
      </w:rPr>
    </w:lvl>
    <w:lvl w:ilvl="5" w:tplc="04090005" w:tentative="1">
      <w:start w:val="1"/>
      <w:numFmt w:val="bullet"/>
      <w:lvlText w:val=""/>
      <w:lvlJc w:val="left"/>
      <w:pPr>
        <w:ind w:left="5218" w:hanging="360"/>
      </w:pPr>
      <w:rPr>
        <w:rFonts w:ascii="Wingdings" w:hAnsi="Wingdings" w:hint="default"/>
      </w:rPr>
    </w:lvl>
    <w:lvl w:ilvl="6" w:tplc="04090001" w:tentative="1">
      <w:start w:val="1"/>
      <w:numFmt w:val="bullet"/>
      <w:lvlText w:val=""/>
      <w:lvlJc w:val="left"/>
      <w:pPr>
        <w:ind w:left="5938" w:hanging="360"/>
      </w:pPr>
      <w:rPr>
        <w:rFonts w:ascii="Symbol" w:hAnsi="Symbol" w:hint="default"/>
      </w:rPr>
    </w:lvl>
    <w:lvl w:ilvl="7" w:tplc="04090003" w:tentative="1">
      <w:start w:val="1"/>
      <w:numFmt w:val="bullet"/>
      <w:lvlText w:val="o"/>
      <w:lvlJc w:val="left"/>
      <w:pPr>
        <w:ind w:left="6658" w:hanging="360"/>
      </w:pPr>
      <w:rPr>
        <w:rFonts w:ascii="Courier New" w:hAnsi="Courier New" w:cs="Courier New" w:hint="default"/>
      </w:rPr>
    </w:lvl>
    <w:lvl w:ilvl="8" w:tplc="04090005" w:tentative="1">
      <w:start w:val="1"/>
      <w:numFmt w:val="bullet"/>
      <w:lvlText w:val=""/>
      <w:lvlJc w:val="left"/>
      <w:pPr>
        <w:ind w:left="7378" w:hanging="360"/>
      </w:pPr>
      <w:rPr>
        <w:rFonts w:ascii="Wingdings" w:hAnsi="Wingdings" w:hint="default"/>
      </w:rPr>
    </w:lvl>
  </w:abstractNum>
  <w:abstractNum w:abstractNumId="16" w15:restartNumberingAfterBreak="0">
    <w:nsid w:val="1C4A091D"/>
    <w:multiLevelType w:val="hybridMultilevel"/>
    <w:tmpl w:val="76181104"/>
    <w:lvl w:ilvl="0" w:tplc="04090001">
      <w:start w:val="1"/>
      <w:numFmt w:val="bullet"/>
      <w:lvlText w:val=""/>
      <w:lvlJc w:val="left"/>
      <w:pPr>
        <w:ind w:left="1636" w:hanging="360"/>
      </w:pPr>
      <w:rPr>
        <w:rFonts w:ascii="Symbol" w:hAnsi="Symbol"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17" w15:restartNumberingAfterBreak="0">
    <w:nsid w:val="1D8243AD"/>
    <w:multiLevelType w:val="multilevel"/>
    <w:tmpl w:val="0C50D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D963B6B"/>
    <w:multiLevelType w:val="hybridMultilevel"/>
    <w:tmpl w:val="8758B08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22096658"/>
    <w:multiLevelType w:val="hybridMultilevel"/>
    <w:tmpl w:val="09960A7A"/>
    <w:lvl w:ilvl="0" w:tplc="04090001">
      <w:start w:val="1"/>
      <w:numFmt w:val="bullet"/>
      <w:lvlText w:val=""/>
      <w:lvlJc w:val="left"/>
      <w:pPr>
        <w:ind w:left="1636" w:hanging="360"/>
      </w:pPr>
      <w:rPr>
        <w:rFonts w:ascii="Symbol" w:hAnsi="Symbol"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20" w15:restartNumberingAfterBreak="0">
    <w:nsid w:val="221A7196"/>
    <w:multiLevelType w:val="hybridMultilevel"/>
    <w:tmpl w:val="A468BEA4"/>
    <w:lvl w:ilvl="0" w:tplc="04090001">
      <w:start w:val="1"/>
      <w:numFmt w:val="bullet"/>
      <w:lvlText w:val=""/>
      <w:lvlJc w:val="left"/>
      <w:pPr>
        <w:ind w:left="1803" w:hanging="360"/>
      </w:pPr>
      <w:rPr>
        <w:rFonts w:ascii="Symbol" w:hAnsi="Symbol" w:hint="default"/>
      </w:rPr>
    </w:lvl>
    <w:lvl w:ilvl="1" w:tplc="04090003" w:tentative="1">
      <w:start w:val="1"/>
      <w:numFmt w:val="bullet"/>
      <w:lvlText w:val="o"/>
      <w:lvlJc w:val="left"/>
      <w:pPr>
        <w:ind w:left="2523" w:hanging="360"/>
      </w:pPr>
      <w:rPr>
        <w:rFonts w:ascii="Courier New" w:hAnsi="Courier New" w:cs="Courier New" w:hint="default"/>
      </w:rPr>
    </w:lvl>
    <w:lvl w:ilvl="2" w:tplc="04090005" w:tentative="1">
      <w:start w:val="1"/>
      <w:numFmt w:val="bullet"/>
      <w:lvlText w:val=""/>
      <w:lvlJc w:val="left"/>
      <w:pPr>
        <w:ind w:left="3243" w:hanging="360"/>
      </w:pPr>
      <w:rPr>
        <w:rFonts w:ascii="Wingdings" w:hAnsi="Wingdings" w:hint="default"/>
      </w:rPr>
    </w:lvl>
    <w:lvl w:ilvl="3" w:tplc="04090001" w:tentative="1">
      <w:start w:val="1"/>
      <w:numFmt w:val="bullet"/>
      <w:lvlText w:val=""/>
      <w:lvlJc w:val="left"/>
      <w:pPr>
        <w:ind w:left="3963" w:hanging="360"/>
      </w:pPr>
      <w:rPr>
        <w:rFonts w:ascii="Symbol" w:hAnsi="Symbol" w:hint="default"/>
      </w:rPr>
    </w:lvl>
    <w:lvl w:ilvl="4" w:tplc="04090003" w:tentative="1">
      <w:start w:val="1"/>
      <w:numFmt w:val="bullet"/>
      <w:lvlText w:val="o"/>
      <w:lvlJc w:val="left"/>
      <w:pPr>
        <w:ind w:left="4683" w:hanging="360"/>
      </w:pPr>
      <w:rPr>
        <w:rFonts w:ascii="Courier New" w:hAnsi="Courier New" w:cs="Courier New" w:hint="default"/>
      </w:rPr>
    </w:lvl>
    <w:lvl w:ilvl="5" w:tplc="04090005" w:tentative="1">
      <w:start w:val="1"/>
      <w:numFmt w:val="bullet"/>
      <w:lvlText w:val=""/>
      <w:lvlJc w:val="left"/>
      <w:pPr>
        <w:ind w:left="5403" w:hanging="360"/>
      </w:pPr>
      <w:rPr>
        <w:rFonts w:ascii="Wingdings" w:hAnsi="Wingdings" w:hint="default"/>
      </w:rPr>
    </w:lvl>
    <w:lvl w:ilvl="6" w:tplc="04090001" w:tentative="1">
      <w:start w:val="1"/>
      <w:numFmt w:val="bullet"/>
      <w:lvlText w:val=""/>
      <w:lvlJc w:val="left"/>
      <w:pPr>
        <w:ind w:left="6123" w:hanging="360"/>
      </w:pPr>
      <w:rPr>
        <w:rFonts w:ascii="Symbol" w:hAnsi="Symbol" w:hint="default"/>
      </w:rPr>
    </w:lvl>
    <w:lvl w:ilvl="7" w:tplc="04090003" w:tentative="1">
      <w:start w:val="1"/>
      <w:numFmt w:val="bullet"/>
      <w:lvlText w:val="o"/>
      <w:lvlJc w:val="left"/>
      <w:pPr>
        <w:ind w:left="6843" w:hanging="360"/>
      </w:pPr>
      <w:rPr>
        <w:rFonts w:ascii="Courier New" w:hAnsi="Courier New" w:cs="Courier New" w:hint="default"/>
      </w:rPr>
    </w:lvl>
    <w:lvl w:ilvl="8" w:tplc="04090005" w:tentative="1">
      <w:start w:val="1"/>
      <w:numFmt w:val="bullet"/>
      <w:lvlText w:val=""/>
      <w:lvlJc w:val="left"/>
      <w:pPr>
        <w:ind w:left="7563" w:hanging="360"/>
      </w:pPr>
      <w:rPr>
        <w:rFonts w:ascii="Wingdings" w:hAnsi="Wingdings" w:hint="default"/>
      </w:rPr>
    </w:lvl>
  </w:abstractNum>
  <w:abstractNum w:abstractNumId="21" w15:restartNumberingAfterBreak="0">
    <w:nsid w:val="231F1B48"/>
    <w:multiLevelType w:val="hybridMultilevel"/>
    <w:tmpl w:val="C068E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026C96"/>
    <w:multiLevelType w:val="hybridMultilevel"/>
    <w:tmpl w:val="584244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387582"/>
    <w:multiLevelType w:val="multilevel"/>
    <w:tmpl w:val="AD8EB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7D25D09"/>
    <w:multiLevelType w:val="hybridMultilevel"/>
    <w:tmpl w:val="DED079D4"/>
    <w:lvl w:ilvl="0" w:tplc="04090001">
      <w:start w:val="1"/>
      <w:numFmt w:val="bullet"/>
      <w:lvlText w:val=""/>
      <w:lvlJc w:val="left"/>
      <w:pPr>
        <w:ind w:left="1636" w:hanging="360"/>
      </w:pPr>
      <w:rPr>
        <w:rFonts w:ascii="Symbol" w:hAnsi="Symbol"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25" w15:restartNumberingAfterBreak="0">
    <w:nsid w:val="2ACD255B"/>
    <w:multiLevelType w:val="hybridMultilevel"/>
    <w:tmpl w:val="759AFB34"/>
    <w:lvl w:ilvl="0" w:tplc="04090001">
      <w:start w:val="1"/>
      <w:numFmt w:val="bullet"/>
      <w:lvlText w:val=""/>
      <w:lvlJc w:val="left"/>
      <w:pPr>
        <w:ind w:left="1803" w:hanging="360"/>
      </w:pPr>
      <w:rPr>
        <w:rFonts w:ascii="Symbol" w:hAnsi="Symbol" w:hint="default"/>
      </w:rPr>
    </w:lvl>
    <w:lvl w:ilvl="1" w:tplc="04090003" w:tentative="1">
      <w:start w:val="1"/>
      <w:numFmt w:val="bullet"/>
      <w:lvlText w:val="o"/>
      <w:lvlJc w:val="left"/>
      <w:pPr>
        <w:ind w:left="2523" w:hanging="360"/>
      </w:pPr>
      <w:rPr>
        <w:rFonts w:ascii="Courier New" w:hAnsi="Courier New" w:cs="Courier New" w:hint="default"/>
      </w:rPr>
    </w:lvl>
    <w:lvl w:ilvl="2" w:tplc="04090005" w:tentative="1">
      <w:start w:val="1"/>
      <w:numFmt w:val="bullet"/>
      <w:lvlText w:val=""/>
      <w:lvlJc w:val="left"/>
      <w:pPr>
        <w:ind w:left="3243" w:hanging="360"/>
      </w:pPr>
      <w:rPr>
        <w:rFonts w:ascii="Wingdings" w:hAnsi="Wingdings" w:hint="default"/>
      </w:rPr>
    </w:lvl>
    <w:lvl w:ilvl="3" w:tplc="04090001" w:tentative="1">
      <w:start w:val="1"/>
      <w:numFmt w:val="bullet"/>
      <w:lvlText w:val=""/>
      <w:lvlJc w:val="left"/>
      <w:pPr>
        <w:ind w:left="3963" w:hanging="360"/>
      </w:pPr>
      <w:rPr>
        <w:rFonts w:ascii="Symbol" w:hAnsi="Symbol" w:hint="default"/>
      </w:rPr>
    </w:lvl>
    <w:lvl w:ilvl="4" w:tplc="04090003" w:tentative="1">
      <w:start w:val="1"/>
      <w:numFmt w:val="bullet"/>
      <w:lvlText w:val="o"/>
      <w:lvlJc w:val="left"/>
      <w:pPr>
        <w:ind w:left="4683" w:hanging="360"/>
      </w:pPr>
      <w:rPr>
        <w:rFonts w:ascii="Courier New" w:hAnsi="Courier New" w:cs="Courier New" w:hint="default"/>
      </w:rPr>
    </w:lvl>
    <w:lvl w:ilvl="5" w:tplc="04090005" w:tentative="1">
      <w:start w:val="1"/>
      <w:numFmt w:val="bullet"/>
      <w:lvlText w:val=""/>
      <w:lvlJc w:val="left"/>
      <w:pPr>
        <w:ind w:left="5403" w:hanging="360"/>
      </w:pPr>
      <w:rPr>
        <w:rFonts w:ascii="Wingdings" w:hAnsi="Wingdings" w:hint="default"/>
      </w:rPr>
    </w:lvl>
    <w:lvl w:ilvl="6" w:tplc="04090001" w:tentative="1">
      <w:start w:val="1"/>
      <w:numFmt w:val="bullet"/>
      <w:lvlText w:val=""/>
      <w:lvlJc w:val="left"/>
      <w:pPr>
        <w:ind w:left="6123" w:hanging="360"/>
      </w:pPr>
      <w:rPr>
        <w:rFonts w:ascii="Symbol" w:hAnsi="Symbol" w:hint="default"/>
      </w:rPr>
    </w:lvl>
    <w:lvl w:ilvl="7" w:tplc="04090003" w:tentative="1">
      <w:start w:val="1"/>
      <w:numFmt w:val="bullet"/>
      <w:lvlText w:val="o"/>
      <w:lvlJc w:val="left"/>
      <w:pPr>
        <w:ind w:left="6843" w:hanging="360"/>
      </w:pPr>
      <w:rPr>
        <w:rFonts w:ascii="Courier New" w:hAnsi="Courier New" w:cs="Courier New" w:hint="default"/>
      </w:rPr>
    </w:lvl>
    <w:lvl w:ilvl="8" w:tplc="04090005" w:tentative="1">
      <w:start w:val="1"/>
      <w:numFmt w:val="bullet"/>
      <w:lvlText w:val=""/>
      <w:lvlJc w:val="left"/>
      <w:pPr>
        <w:ind w:left="7563" w:hanging="360"/>
      </w:pPr>
      <w:rPr>
        <w:rFonts w:ascii="Wingdings" w:hAnsi="Wingdings" w:hint="default"/>
      </w:rPr>
    </w:lvl>
  </w:abstractNum>
  <w:abstractNum w:abstractNumId="26" w15:restartNumberingAfterBreak="0">
    <w:nsid w:val="2BFF1B9F"/>
    <w:multiLevelType w:val="hybridMultilevel"/>
    <w:tmpl w:val="B1185E9A"/>
    <w:lvl w:ilvl="0" w:tplc="04090001">
      <w:start w:val="1"/>
      <w:numFmt w:val="bullet"/>
      <w:lvlText w:val=""/>
      <w:lvlJc w:val="left"/>
      <w:pPr>
        <w:ind w:left="1635" w:hanging="360"/>
      </w:pPr>
      <w:rPr>
        <w:rFonts w:ascii="Symbol" w:hAnsi="Symbol" w:hint="default"/>
      </w:rPr>
    </w:lvl>
    <w:lvl w:ilvl="1" w:tplc="04090003" w:tentative="1">
      <w:start w:val="1"/>
      <w:numFmt w:val="bullet"/>
      <w:lvlText w:val="o"/>
      <w:lvlJc w:val="left"/>
      <w:pPr>
        <w:ind w:left="2355" w:hanging="360"/>
      </w:pPr>
      <w:rPr>
        <w:rFonts w:ascii="Courier New" w:hAnsi="Courier New" w:cs="Courier New" w:hint="default"/>
      </w:rPr>
    </w:lvl>
    <w:lvl w:ilvl="2" w:tplc="04090005" w:tentative="1">
      <w:start w:val="1"/>
      <w:numFmt w:val="bullet"/>
      <w:lvlText w:val=""/>
      <w:lvlJc w:val="left"/>
      <w:pPr>
        <w:ind w:left="3075" w:hanging="360"/>
      </w:pPr>
      <w:rPr>
        <w:rFonts w:ascii="Wingdings" w:hAnsi="Wingdings" w:hint="default"/>
      </w:rPr>
    </w:lvl>
    <w:lvl w:ilvl="3" w:tplc="04090001" w:tentative="1">
      <w:start w:val="1"/>
      <w:numFmt w:val="bullet"/>
      <w:lvlText w:val=""/>
      <w:lvlJc w:val="left"/>
      <w:pPr>
        <w:ind w:left="3795" w:hanging="360"/>
      </w:pPr>
      <w:rPr>
        <w:rFonts w:ascii="Symbol" w:hAnsi="Symbol" w:hint="default"/>
      </w:rPr>
    </w:lvl>
    <w:lvl w:ilvl="4" w:tplc="04090003" w:tentative="1">
      <w:start w:val="1"/>
      <w:numFmt w:val="bullet"/>
      <w:lvlText w:val="o"/>
      <w:lvlJc w:val="left"/>
      <w:pPr>
        <w:ind w:left="4515" w:hanging="360"/>
      </w:pPr>
      <w:rPr>
        <w:rFonts w:ascii="Courier New" w:hAnsi="Courier New" w:cs="Courier New" w:hint="default"/>
      </w:rPr>
    </w:lvl>
    <w:lvl w:ilvl="5" w:tplc="04090005" w:tentative="1">
      <w:start w:val="1"/>
      <w:numFmt w:val="bullet"/>
      <w:lvlText w:val=""/>
      <w:lvlJc w:val="left"/>
      <w:pPr>
        <w:ind w:left="5235" w:hanging="360"/>
      </w:pPr>
      <w:rPr>
        <w:rFonts w:ascii="Wingdings" w:hAnsi="Wingdings" w:hint="default"/>
      </w:rPr>
    </w:lvl>
    <w:lvl w:ilvl="6" w:tplc="04090001" w:tentative="1">
      <w:start w:val="1"/>
      <w:numFmt w:val="bullet"/>
      <w:lvlText w:val=""/>
      <w:lvlJc w:val="left"/>
      <w:pPr>
        <w:ind w:left="5955" w:hanging="360"/>
      </w:pPr>
      <w:rPr>
        <w:rFonts w:ascii="Symbol" w:hAnsi="Symbol" w:hint="default"/>
      </w:rPr>
    </w:lvl>
    <w:lvl w:ilvl="7" w:tplc="04090003" w:tentative="1">
      <w:start w:val="1"/>
      <w:numFmt w:val="bullet"/>
      <w:lvlText w:val="o"/>
      <w:lvlJc w:val="left"/>
      <w:pPr>
        <w:ind w:left="6675" w:hanging="360"/>
      </w:pPr>
      <w:rPr>
        <w:rFonts w:ascii="Courier New" w:hAnsi="Courier New" w:cs="Courier New" w:hint="default"/>
      </w:rPr>
    </w:lvl>
    <w:lvl w:ilvl="8" w:tplc="04090005" w:tentative="1">
      <w:start w:val="1"/>
      <w:numFmt w:val="bullet"/>
      <w:lvlText w:val=""/>
      <w:lvlJc w:val="left"/>
      <w:pPr>
        <w:ind w:left="7395" w:hanging="360"/>
      </w:pPr>
      <w:rPr>
        <w:rFonts w:ascii="Wingdings" w:hAnsi="Wingdings" w:hint="default"/>
      </w:rPr>
    </w:lvl>
  </w:abstractNum>
  <w:abstractNum w:abstractNumId="27" w15:restartNumberingAfterBreak="0">
    <w:nsid w:val="30932F27"/>
    <w:multiLevelType w:val="hybridMultilevel"/>
    <w:tmpl w:val="4D10C3CE"/>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28" w15:restartNumberingAfterBreak="0">
    <w:nsid w:val="335B56C3"/>
    <w:multiLevelType w:val="multilevel"/>
    <w:tmpl w:val="6A20C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3FD3995"/>
    <w:multiLevelType w:val="multilevel"/>
    <w:tmpl w:val="8BC4727C"/>
    <w:lvl w:ilvl="0">
      <w:start w:val="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1636"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54A0AE3"/>
    <w:multiLevelType w:val="hybridMultilevel"/>
    <w:tmpl w:val="AFFC0D04"/>
    <w:lvl w:ilvl="0" w:tplc="04090001">
      <w:start w:val="1"/>
      <w:numFmt w:val="bullet"/>
      <w:lvlText w:val=""/>
      <w:lvlJc w:val="left"/>
      <w:pPr>
        <w:ind w:left="1636" w:hanging="360"/>
      </w:pPr>
      <w:rPr>
        <w:rFonts w:ascii="Symbol" w:hAnsi="Symbol"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31" w15:restartNumberingAfterBreak="0">
    <w:nsid w:val="35966AC0"/>
    <w:multiLevelType w:val="hybridMultilevel"/>
    <w:tmpl w:val="5EE4A48A"/>
    <w:lvl w:ilvl="0" w:tplc="04090001">
      <w:start w:val="1"/>
      <w:numFmt w:val="bullet"/>
      <w:lvlText w:val=""/>
      <w:lvlJc w:val="left"/>
      <w:pPr>
        <w:ind w:left="1636" w:hanging="360"/>
      </w:pPr>
      <w:rPr>
        <w:rFonts w:ascii="Symbol" w:hAnsi="Symbol"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32" w15:restartNumberingAfterBreak="0">
    <w:nsid w:val="369C3639"/>
    <w:multiLevelType w:val="multilevel"/>
    <w:tmpl w:val="CE30B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9BE7581"/>
    <w:multiLevelType w:val="hybridMultilevel"/>
    <w:tmpl w:val="617406D0"/>
    <w:lvl w:ilvl="0" w:tplc="04090001">
      <w:start w:val="1"/>
      <w:numFmt w:val="bullet"/>
      <w:lvlText w:val=""/>
      <w:lvlJc w:val="left"/>
      <w:pPr>
        <w:ind w:left="1636" w:hanging="360"/>
      </w:pPr>
      <w:rPr>
        <w:rFonts w:ascii="Symbol" w:hAnsi="Symbol"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34" w15:restartNumberingAfterBreak="0">
    <w:nsid w:val="3D9D6615"/>
    <w:multiLevelType w:val="hybridMultilevel"/>
    <w:tmpl w:val="E716FB10"/>
    <w:lvl w:ilvl="0" w:tplc="04090001">
      <w:start w:val="1"/>
      <w:numFmt w:val="bullet"/>
      <w:lvlText w:val=""/>
      <w:lvlJc w:val="left"/>
      <w:pPr>
        <w:ind w:left="1618" w:hanging="360"/>
      </w:pPr>
      <w:rPr>
        <w:rFonts w:ascii="Symbol" w:hAnsi="Symbol" w:hint="default"/>
      </w:rPr>
    </w:lvl>
    <w:lvl w:ilvl="1" w:tplc="04090003">
      <w:start w:val="1"/>
      <w:numFmt w:val="bullet"/>
      <w:lvlText w:val="o"/>
      <w:lvlJc w:val="left"/>
      <w:pPr>
        <w:ind w:left="2338" w:hanging="360"/>
      </w:pPr>
      <w:rPr>
        <w:rFonts w:ascii="Courier New" w:hAnsi="Courier New" w:cs="Courier New" w:hint="default"/>
      </w:rPr>
    </w:lvl>
    <w:lvl w:ilvl="2" w:tplc="04090005" w:tentative="1">
      <w:start w:val="1"/>
      <w:numFmt w:val="bullet"/>
      <w:lvlText w:val=""/>
      <w:lvlJc w:val="left"/>
      <w:pPr>
        <w:ind w:left="3058" w:hanging="360"/>
      </w:pPr>
      <w:rPr>
        <w:rFonts w:ascii="Wingdings" w:hAnsi="Wingdings" w:hint="default"/>
      </w:rPr>
    </w:lvl>
    <w:lvl w:ilvl="3" w:tplc="04090001" w:tentative="1">
      <w:start w:val="1"/>
      <w:numFmt w:val="bullet"/>
      <w:lvlText w:val=""/>
      <w:lvlJc w:val="left"/>
      <w:pPr>
        <w:ind w:left="3778" w:hanging="360"/>
      </w:pPr>
      <w:rPr>
        <w:rFonts w:ascii="Symbol" w:hAnsi="Symbol" w:hint="default"/>
      </w:rPr>
    </w:lvl>
    <w:lvl w:ilvl="4" w:tplc="04090003" w:tentative="1">
      <w:start w:val="1"/>
      <w:numFmt w:val="bullet"/>
      <w:lvlText w:val="o"/>
      <w:lvlJc w:val="left"/>
      <w:pPr>
        <w:ind w:left="4498" w:hanging="360"/>
      </w:pPr>
      <w:rPr>
        <w:rFonts w:ascii="Courier New" w:hAnsi="Courier New" w:cs="Courier New" w:hint="default"/>
      </w:rPr>
    </w:lvl>
    <w:lvl w:ilvl="5" w:tplc="04090005" w:tentative="1">
      <w:start w:val="1"/>
      <w:numFmt w:val="bullet"/>
      <w:lvlText w:val=""/>
      <w:lvlJc w:val="left"/>
      <w:pPr>
        <w:ind w:left="5218" w:hanging="360"/>
      </w:pPr>
      <w:rPr>
        <w:rFonts w:ascii="Wingdings" w:hAnsi="Wingdings" w:hint="default"/>
      </w:rPr>
    </w:lvl>
    <w:lvl w:ilvl="6" w:tplc="04090001" w:tentative="1">
      <w:start w:val="1"/>
      <w:numFmt w:val="bullet"/>
      <w:lvlText w:val=""/>
      <w:lvlJc w:val="left"/>
      <w:pPr>
        <w:ind w:left="5938" w:hanging="360"/>
      </w:pPr>
      <w:rPr>
        <w:rFonts w:ascii="Symbol" w:hAnsi="Symbol" w:hint="default"/>
      </w:rPr>
    </w:lvl>
    <w:lvl w:ilvl="7" w:tplc="04090003" w:tentative="1">
      <w:start w:val="1"/>
      <w:numFmt w:val="bullet"/>
      <w:lvlText w:val="o"/>
      <w:lvlJc w:val="left"/>
      <w:pPr>
        <w:ind w:left="6658" w:hanging="360"/>
      </w:pPr>
      <w:rPr>
        <w:rFonts w:ascii="Courier New" w:hAnsi="Courier New" w:cs="Courier New" w:hint="default"/>
      </w:rPr>
    </w:lvl>
    <w:lvl w:ilvl="8" w:tplc="04090005" w:tentative="1">
      <w:start w:val="1"/>
      <w:numFmt w:val="bullet"/>
      <w:lvlText w:val=""/>
      <w:lvlJc w:val="left"/>
      <w:pPr>
        <w:ind w:left="7378" w:hanging="360"/>
      </w:pPr>
      <w:rPr>
        <w:rFonts w:ascii="Wingdings" w:hAnsi="Wingdings" w:hint="default"/>
      </w:rPr>
    </w:lvl>
  </w:abstractNum>
  <w:abstractNum w:abstractNumId="35" w15:restartNumberingAfterBreak="0">
    <w:nsid w:val="401E02A1"/>
    <w:multiLevelType w:val="hybridMultilevel"/>
    <w:tmpl w:val="26C8104A"/>
    <w:lvl w:ilvl="0" w:tplc="04090001">
      <w:start w:val="1"/>
      <w:numFmt w:val="bullet"/>
      <w:lvlText w:val=""/>
      <w:lvlJc w:val="left"/>
      <w:pPr>
        <w:ind w:left="1636" w:hanging="360"/>
      </w:pPr>
      <w:rPr>
        <w:rFonts w:ascii="Symbol" w:hAnsi="Symbol"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36" w15:restartNumberingAfterBreak="0">
    <w:nsid w:val="41D54BB8"/>
    <w:multiLevelType w:val="hybridMultilevel"/>
    <w:tmpl w:val="3306BB6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445F3F4A"/>
    <w:multiLevelType w:val="multilevel"/>
    <w:tmpl w:val="8BE8A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49D7A09"/>
    <w:multiLevelType w:val="hybridMultilevel"/>
    <w:tmpl w:val="F676B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60D247E"/>
    <w:multiLevelType w:val="hybridMultilevel"/>
    <w:tmpl w:val="4A8899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466F5C08"/>
    <w:multiLevelType w:val="hybridMultilevel"/>
    <w:tmpl w:val="0038B8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49BF7361"/>
    <w:multiLevelType w:val="multilevel"/>
    <w:tmpl w:val="2FA2C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9E763B4"/>
    <w:multiLevelType w:val="multilevel"/>
    <w:tmpl w:val="72D845DE"/>
    <w:lvl w:ilvl="0">
      <w:start w:val="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187607B"/>
    <w:multiLevelType w:val="hybridMultilevel"/>
    <w:tmpl w:val="42F2A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5736C6C"/>
    <w:multiLevelType w:val="hybridMultilevel"/>
    <w:tmpl w:val="8AC8B824"/>
    <w:lvl w:ilvl="0" w:tplc="04090001">
      <w:start w:val="1"/>
      <w:numFmt w:val="bullet"/>
      <w:lvlText w:val=""/>
      <w:lvlJc w:val="left"/>
      <w:pPr>
        <w:ind w:left="1636" w:hanging="360"/>
      </w:pPr>
      <w:rPr>
        <w:rFonts w:ascii="Symbol" w:hAnsi="Symbol"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45" w15:restartNumberingAfterBreak="0">
    <w:nsid w:val="567213E5"/>
    <w:multiLevelType w:val="hybridMultilevel"/>
    <w:tmpl w:val="3716B272"/>
    <w:lvl w:ilvl="0" w:tplc="04090001">
      <w:start w:val="1"/>
      <w:numFmt w:val="bullet"/>
      <w:lvlText w:val=""/>
      <w:lvlJc w:val="left"/>
      <w:pPr>
        <w:ind w:left="1636" w:hanging="360"/>
      </w:pPr>
      <w:rPr>
        <w:rFonts w:ascii="Symbol" w:hAnsi="Symbol"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46" w15:restartNumberingAfterBreak="0">
    <w:nsid w:val="5EB16B5E"/>
    <w:multiLevelType w:val="hybridMultilevel"/>
    <w:tmpl w:val="ABDED65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61E72DEF"/>
    <w:multiLevelType w:val="multilevel"/>
    <w:tmpl w:val="C1CE898A"/>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48" w15:restartNumberingAfterBreak="0">
    <w:nsid w:val="63F91BF6"/>
    <w:multiLevelType w:val="hybridMultilevel"/>
    <w:tmpl w:val="A5647CE6"/>
    <w:lvl w:ilvl="0" w:tplc="04090001">
      <w:start w:val="1"/>
      <w:numFmt w:val="bullet"/>
      <w:lvlText w:val=""/>
      <w:lvlJc w:val="left"/>
      <w:pPr>
        <w:ind w:left="1987" w:hanging="360"/>
      </w:pPr>
      <w:rPr>
        <w:rFonts w:ascii="Symbol" w:hAnsi="Symbol" w:hint="default"/>
      </w:rPr>
    </w:lvl>
    <w:lvl w:ilvl="1" w:tplc="04090003" w:tentative="1">
      <w:start w:val="1"/>
      <w:numFmt w:val="bullet"/>
      <w:lvlText w:val="o"/>
      <w:lvlJc w:val="left"/>
      <w:pPr>
        <w:ind w:left="2707" w:hanging="360"/>
      </w:pPr>
      <w:rPr>
        <w:rFonts w:ascii="Courier New" w:hAnsi="Courier New" w:cs="Courier New" w:hint="default"/>
      </w:rPr>
    </w:lvl>
    <w:lvl w:ilvl="2" w:tplc="04090005" w:tentative="1">
      <w:start w:val="1"/>
      <w:numFmt w:val="bullet"/>
      <w:lvlText w:val=""/>
      <w:lvlJc w:val="left"/>
      <w:pPr>
        <w:ind w:left="3427" w:hanging="360"/>
      </w:pPr>
      <w:rPr>
        <w:rFonts w:ascii="Wingdings" w:hAnsi="Wingdings" w:hint="default"/>
      </w:rPr>
    </w:lvl>
    <w:lvl w:ilvl="3" w:tplc="04090001" w:tentative="1">
      <w:start w:val="1"/>
      <w:numFmt w:val="bullet"/>
      <w:lvlText w:val=""/>
      <w:lvlJc w:val="left"/>
      <w:pPr>
        <w:ind w:left="4147" w:hanging="360"/>
      </w:pPr>
      <w:rPr>
        <w:rFonts w:ascii="Symbol" w:hAnsi="Symbol" w:hint="default"/>
      </w:rPr>
    </w:lvl>
    <w:lvl w:ilvl="4" w:tplc="04090003" w:tentative="1">
      <w:start w:val="1"/>
      <w:numFmt w:val="bullet"/>
      <w:lvlText w:val="o"/>
      <w:lvlJc w:val="left"/>
      <w:pPr>
        <w:ind w:left="4867" w:hanging="360"/>
      </w:pPr>
      <w:rPr>
        <w:rFonts w:ascii="Courier New" w:hAnsi="Courier New" w:cs="Courier New" w:hint="default"/>
      </w:rPr>
    </w:lvl>
    <w:lvl w:ilvl="5" w:tplc="04090005" w:tentative="1">
      <w:start w:val="1"/>
      <w:numFmt w:val="bullet"/>
      <w:lvlText w:val=""/>
      <w:lvlJc w:val="left"/>
      <w:pPr>
        <w:ind w:left="5587" w:hanging="360"/>
      </w:pPr>
      <w:rPr>
        <w:rFonts w:ascii="Wingdings" w:hAnsi="Wingdings" w:hint="default"/>
      </w:rPr>
    </w:lvl>
    <w:lvl w:ilvl="6" w:tplc="04090001" w:tentative="1">
      <w:start w:val="1"/>
      <w:numFmt w:val="bullet"/>
      <w:lvlText w:val=""/>
      <w:lvlJc w:val="left"/>
      <w:pPr>
        <w:ind w:left="6307" w:hanging="360"/>
      </w:pPr>
      <w:rPr>
        <w:rFonts w:ascii="Symbol" w:hAnsi="Symbol" w:hint="default"/>
      </w:rPr>
    </w:lvl>
    <w:lvl w:ilvl="7" w:tplc="04090003" w:tentative="1">
      <w:start w:val="1"/>
      <w:numFmt w:val="bullet"/>
      <w:lvlText w:val="o"/>
      <w:lvlJc w:val="left"/>
      <w:pPr>
        <w:ind w:left="7027" w:hanging="360"/>
      </w:pPr>
      <w:rPr>
        <w:rFonts w:ascii="Courier New" w:hAnsi="Courier New" w:cs="Courier New" w:hint="default"/>
      </w:rPr>
    </w:lvl>
    <w:lvl w:ilvl="8" w:tplc="04090005" w:tentative="1">
      <w:start w:val="1"/>
      <w:numFmt w:val="bullet"/>
      <w:lvlText w:val=""/>
      <w:lvlJc w:val="left"/>
      <w:pPr>
        <w:ind w:left="7747" w:hanging="360"/>
      </w:pPr>
      <w:rPr>
        <w:rFonts w:ascii="Wingdings" w:hAnsi="Wingdings" w:hint="default"/>
      </w:rPr>
    </w:lvl>
  </w:abstractNum>
  <w:abstractNum w:abstractNumId="49" w15:restartNumberingAfterBreak="0">
    <w:nsid w:val="66522BF9"/>
    <w:multiLevelType w:val="multilevel"/>
    <w:tmpl w:val="390E2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7102C04"/>
    <w:multiLevelType w:val="multilevel"/>
    <w:tmpl w:val="C2607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76B415D"/>
    <w:multiLevelType w:val="hybridMultilevel"/>
    <w:tmpl w:val="A33004B0"/>
    <w:lvl w:ilvl="0" w:tplc="04090001">
      <w:start w:val="1"/>
      <w:numFmt w:val="bullet"/>
      <w:lvlText w:val=""/>
      <w:lvlJc w:val="left"/>
      <w:pPr>
        <w:ind w:left="1636" w:hanging="360"/>
      </w:pPr>
      <w:rPr>
        <w:rFonts w:ascii="Symbol" w:hAnsi="Symbol"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52" w15:restartNumberingAfterBreak="0">
    <w:nsid w:val="68C93A62"/>
    <w:multiLevelType w:val="multilevel"/>
    <w:tmpl w:val="E2D21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8E02CE3"/>
    <w:multiLevelType w:val="hybridMultilevel"/>
    <w:tmpl w:val="E3A01A9C"/>
    <w:lvl w:ilvl="0" w:tplc="10090001">
      <w:start w:val="1"/>
      <w:numFmt w:val="bullet"/>
      <w:lvlText w:val=""/>
      <w:lvlJc w:val="left"/>
      <w:pPr>
        <w:ind w:left="1799" w:hanging="360"/>
      </w:pPr>
      <w:rPr>
        <w:rFonts w:ascii="Symbol" w:hAnsi="Symbol" w:hint="default"/>
      </w:rPr>
    </w:lvl>
    <w:lvl w:ilvl="1" w:tplc="10090003" w:tentative="1">
      <w:start w:val="1"/>
      <w:numFmt w:val="bullet"/>
      <w:lvlText w:val="o"/>
      <w:lvlJc w:val="left"/>
      <w:pPr>
        <w:ind w:left="2519" w:hanging="360"/>
      </w:pPr>
      <w:rPr>
        <w:rFonts w:ascii="Courier New" w:hAnsi="Courier New" w:cs="Courier New" w:hint="default"/>
      </w:rPr>
    </w:lvl>
    <w:lvl w:ilvl="2" w:tplc="10090005" w:tentative="1">
      <w:start w:val="1"/>
      <w:numFmt w:val="bullet"/>
      <w:lvlText w:val=""/>
      <w:lvlJc w:val="left"/>
      <w:pPr>
        <w:ind w:left="3239" w:hanging="360"/>
      </w:pPr>
      <w:rPr>
        <w:rFonts w:ascii="Wingdings" w:hAnsi="Wingdings" w:hint="default"/>
      </w:rPr>
    </w:lvl>
    <w:lvl w:ilvl="3" w:tplc="10090001" w:tentative="1">
      <w:start w:val="1"/>
      <w:numFmt w:val="bullet"/>
      <w:lvlText w:val=""/>
      <w:lvlJc w:val="left"/>
      <w:pPr>
        <w:ind w:left="3959" w:hanging="360"/>
      </w:pPr>
      <w:rPr>
        <w:rFonts w:ascii="Symbol" w:hAnsi="Symbol" w:hint="default"/>
      </w:rPr>
    </w:lvl>
    <w:lvl w:ilvl="4" w:tplc="10090003" w:tentative="1">
      <w:start w:val="1"/>
      <w:numFmt w:val="bullet"/>
      <w:lvlText w:val="o"/>
      <w:lvlJc w:val="left"/>
      <w:pPr>
        <w:ind w:left="4679" w:hanging="360"/>
      </w:pPr>
      <w:rPr>
        <w:rFonts w:ascii="Courier New" w:hAnsi="Courier New" w:cs="Courier New" w:hint="default"/>
      </w:rPr>
    </w:lvl>
    <w:lvl w:ilvl="5" w:tplc="10090005" w:tentative="1">
      <w:start w:val="1"/>
      <w:numFmt w:val="bullet"/>
      <w:lvlText w:val=""/>
      <w:lvlJc w:val="left"/>
      <w:pPr>
        <w:ind w:left="5399" w:hanging="360"/>
      </w:pPr>
      <w:rPr>
        <w:rFonts w:ascii="Wingdings" w:hAnsi="Wingdings" w:hint="default"/>
      </w:rPr>
    </w:lvl>
    <w:lvl w:ilvl="6" w:tplc="10090001" w:tentative="1">
      <w:start w:val="1"/>
      <w:numFmt w:val="bullet"/>
      <w:lvlText w:val=""/>
      <w:lvlJc w:val="left"/>
      <w:pPr>
        <w:ind w:left="6119" w:hanging="360"/>
      </w:pPr>
      <w:rPr>
        <w:rFonts w:ascii="Symbol" w:hAnsi="Symbol" w:hint="default"/>
      </w:rPr>
    </w:lvl>
    <w:lvl w:ilvl="7" w:tplc="10090003" w:tentative="1">
      <w:start w:val="1"/>
      <w:numFmt w:val="bullet"/>
      <w:lvlText w:val="o"/>
      <w:lvlJc w:val="left"/>
      <w:pPr>
        <w:ind w:left="6839" w:hanging="360"/>
      </w:pPr>
      <w:rPr>
        <w:rFonts w:ascii="Courier New" w:hAnsi="Courier New" w:cs="Courier New" w:hint="default"/>
      </w:rPr>
    </w:lvl>
    <w:lvl w:ilvl="8" w:tplc="10090005" w:tentative="1">
      <w:start w:val="1"/>
      <w:numFmt w:val="bullet"/>
      <w:lvlText w:val=""/>
      <w:lvlJc w:val="left"/>
      <w:pPr>
        <w:ind w:left="7559" w:hanging="360"/>
      </w:pPr>
      <w:rPr>
        <w:rFonts w:ascii="Wingdings" w:hAnsi="Wingdings" w:hint="default"/>
      </w:rPr>
    </w:lvl>
  </w:abstractNum>
  <w:abstractNum w:abstractNumId="54" w15:restartNumberingAfterBreak="0">
    <w:nsid w:val="6FA13EE5"/>
    <w:multiLevelType w:val="hybridMultilevel"/>
    <w:tmpl w:val="28989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2F16095"/>
    <w:multiLevelType w:val="hybridMultilevel"/>
    <w:tmpl w:val="1092116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6" w15:restartNumberingAfterBreak="0">
    <w:nsid w:val="7570225B"/>
    <w:multiLevelType w:val="hybridMultilevel"/>
    <w:tmpl w:val="668EBEC6"/>
    <w:lvl w:ilvl="0" w:tplc="04090001">
      <w:start w:val="1"/>
      <w:numFmt w:val="bullet"/>
      <w:lvlText w:val=""/>
      <w:lvlJc w:val="left"/>
      <w:pPr>
        <w:ind w:left="1636" w:hanging="360"/>
      </w:pPr>
      <w:rPr>
        <w:rFonts w:ascii="Symbol" w:hAnsi="Symbol"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57" w15:restartNumberingAfterBreak="0">
    <w:nsid w:val="76DA6D01"/>
    <w:multiLevelType w:val="hybridMultilevel"/>
    <w:tmpl w:val="01BABEF6"/>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8" w15:restartNumberingAfterBreak="0">
    <w:nsid w:val="78216AA5"/>
    <w:multiLevelType w:val="multilevel"/>
    <w:tmpl w:val="2318B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9EE0255"/>
    <w:multiLevelType w:val="hybridMultilevel"/>
    <w:tmpl w:val="4D925528"/>
    <w:lvl w:ilvl="0" w:tplc="04090001">
      <w:start w:val="1"/>
      <w:numFmt w:val="bullet"/>
      <w:lvlText w:val=""/>
      <w:lvlJc w:val="left"/>
      <w:pPr>
        <w:ind w:left="1987" w:hanging="360"/>
      </w:pPr>
      <w:rPr>
        <w:rFonts w:ascii="Symbol" w:hAnsi="Symbol" w:hint="default"/>
      </w:rPr>
    </w:lvl>
    <w:lvl w:ilvl="1" w:tplc="04090003" w:tentative="1">
      <w:start w:val="1"/>
      <w:numFmt w:val="bullet"/>
      <w:lvlText w:val="o"/>
      <w:lvlJc w:val="left"/>
      <w:pPr>
        <w:ind w:left="2707" w:hanging="360"/>
      </w:pPr>
      <w:rPr>
        <w:rFonts w:ascii="Courier New" w:hAnsi="Courier New" w:cs="Courier New" w:hint="default"/>
      </w:rPr>
    </w:lvl>
    <w:lvl w:ilvl="2" w:tplc="04090005" w:tentative="1">
      <w:start w:val="1"/>
      <w:numFmt w:val="bullet"/>
      <w:lvlText w:val=""/>
      <w:lvlJc w:val="left"/>
      <w:pPr>
        <w:ind w:left="3427" w:hanging="360"/>
      </w:pPr>
      <w:rPr>
        <w:rFonts w:ascii="Wingdings" w:hAnsi="Wingdings" w:hint="default"/>
      </w:rPr>
    </w:lvl>
    <w:lvl w:ilvl="3" w:tplc="04090001" w:tentative="1">
      <w:start w:val="1"/>
      <w:numFmt w:val="bullet"/>
      <w:lvlText w:val=""/>
      <w:lvlJc w:val="left"/>
      <w:pPr>
        <w:ind w:left="4147" w:hanging="360"/>
      </w:pPr>
      <w:rPr>
        <w:rFonts w:ascii="Symbol" w:hAnsi="Symbol" w:hint="default"/>
      </w:rPr>
    </w:lvl>
    <w:lvl w:ilvl="4" w:tplc="04090003" w:tentative="1">
      <w:start w:val="1"/>
      <w:numFmt w:val="bullet"/>
      <w:lvlText w:val="o"/>
      <w:lvlJc w:val="left"/>
      <w:pPr>
        <w:ind w:left="4867" w:hanging="360"/>
      </w:pPr>
      <w:rPr>
        <w:rFonts w:ascii="Courier New" w:hAnsi="Courier New" w:cs="Courier New" w:hint="default"/>
      </w:rPr>
    </w:lvl>
    <w:lvl w:ilvl="5" w:tplc="04090005" w:tentative="1">
      <w:start w:val="1"/>
      <w:numFmt w:val="bullet"/>
      <w:lvlText w:val=""/>
      <w:lvlJc w:val="left"/>
      <w:pPr>
        <w:ind w:left="5587" w:hanging="360"/>
      </w:pPr>
      <w:rPr>
        <w:rFonts w:ascii="Wingdings" w:hAnsi="Wingdings" w:hint="default"/>
      </w:rPr>
    </w:lvl>
    <w:lvl w:ilvl="6" w:tplc="04090001" w:tentative="1">
      <w:start w:val="1"/>
      <w:numFmt w:val="bullet"/>
      <w:lvlText w:val=""/>
      <w:lvlJc w:val="left"/>
      <w:pPr>
        <w:ind w:left="6307" w:hanging="360"/>
      </w:pPr>
      <w:rPr>
        <w:rFonts w:ascii="Symbol" w:hAnsi="Symbol" w:hint="default"/>
      </w:rPr>
    </w:lvl>
    <w:lvl w:ilvl="7" w:tplc="04090003" w:tentative="1">
      <w:start w:val="1"/>
      <w:numFmt w:val="bullet"/>
      <w:lvlText w:val="o"/>
      <w:lvlJc w:val="left"/>
      <w:pPr>
        <w:ind w:left="7027" w:hanging="360"/>
      </w:pPr>
      <w:rPr>
        <w:rFonts w:ascii="Courier New" w:hAnsi="Courier New" w:cs="Courier New" w:hint="default"/>
      </w:rPr>
    </w:lvl>
    <w:lvl w:ilvl="8" w:tplc="04090005" w:tentative="1">
      <w:start w:val="1"/>
      <w:numFmt w:val="bullet"/>
      <w:lvlText w:val=""/>
      <w:lvlJc w:val="left"/>
      <w:pPr>
        <w:ind w:left="7747" w:hanging="360"/>
      </w:pPr>
      <w:rPr>
        <w:rFonts w:ascii="Wingdings" w:hAnsi="Wingdings" w:hint="default"/>
      </w:rPr>
    </w:lvl>
  </w:abstractNum>
  <w:abstractNum w:abstractNumId="60" w15:restartNumberingAfterBreak="0">
    <w:nsid w:val="7C924C25"/>
    <w:multiLevelType w:val="hybridMultilevel"/>
    <w:tmpl w:val="DB4A1F96"/>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7F5B13B6"/>
    <w:multiLevelType w:val="hybridMultilevel"/>
    <w:tmpl w:val="BD3C41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37519240">
    <w:abstractNumId w:val="46"/>
  </w:num>
  <w:num w:numId="2" w16cid:durableId="1832715210">
    <w:abstractNumId w:val="13"/>
  </w:num>
  <w:num w:numId="3" w16cid:durableId="1837264147">
    <w:abstractNumId w:val="12"/>
  </w:num>
  <w:num w:numId="4" w16cid:durableId="797769899">
    <w:abstractNumId w:val="60"/>
  </w:num>
  <w:num w:numId="5" w16cid:durableId="1853953754">
    <w:abstractNumId w:val="27"/>
  </w:num>
  <w:num w:numId="6" w16cid:durableId="1458839824">
    <w:abstractNumId w:val="34"/>
  </w:num>
  <w:num w:numId="7" w16cid:durableId="260912763">
    <w:abstractNumId w:val="15"/>
  </w:num>
  <w:num w:numId="8" w16cid:durableId="1232930457">
    <w:abstractNumId w:val="26"/>
  </w:num>
  <w:num w:numId="9" w16cid:durableId="1000623183">
    <w:abstractNumId w:val="23"/>
  </w:num>
  <w:num w:numId="10" w16cid:durableId="59595274">
    <w:abstractNumId w:val="22"/>
  </w:num>
  <w:num w:numId="11" w16cid:durableId="853348688">
    <w:abstractNumId w:val="11"/>
  </w:num>
  <w:num w:numId="12" w16cid:durableId="1887373615">
    <w:abstractNumId w:val="40"/>
  </w:num>
  <w:num w:numId="13" w16cid:durableId="1123816106">
    <w:abstractNumId w:val="30"/>
  </w:num>
  <w:num w:numId="14" w16cid:durableId="1592355743">
    <w:abstractNumId w:val="31"/>
  </w:num>
  <w:num w:numId="15" w16cid:durableId="1882864799">
    <w:abstractNumId w:val="45"/>
  </w:num>
  <w:num w:numId="16" w16cid:durableId="1287736395">
    <w:abstractNumId w:val="36"/>
  </w:num>
  <w:num w:numId="17" w16cid:durableId="577255278">
    <w:abstractNumId w:val="53"/>
  </w:num>
  <w:num w:numId="18" w16cid:durableId="1236472694">
    <w:abstractNumId w:val="0"/>
  </w:num>
  <w:num w:numId="19" w16cid:durableId="409156785">
    <w:abstractNumId w:val="48"/>
  </w:num>
  <w:num w:numId="20" w16cid:durableId="862549425">
    <w:abstractNumId w:val="59"/>
  </w:num>
  <w:num w:numId="21" w16cid:durableId="1322542447">
    <w:abstractNumId w:val="25"/>
  </w:num>
  <w:num w:numId="22" w16cid:durableId="1436705770">
    <w:abstractNumId w:val="20"/>
  </w:num>
  <w:num w:numId="23" w16cid:durableId="222567100">
    <w:abstractNumId w:val="10"/>
  </w:num>
  <w:num w:numId="24" w16cid:durableId="712773331">
    <w:abstractNumId w:val="61"/>
  </w:num>
  <w:num w:numId="25" w16cid:durableId="1812551280">
    <w:abstractNumId w:val="21"/>
  </w:num>
  <w:num w:numId="26" w16cid:durableId="1165196661">
    <w:abstractNumId w:val="39"/>
  </w:num>
  <w:num w:numId="27" w16cid:durableId="1190558653">
    <w:abstractNumId w:val="54"/>
  </w:num>
  <w:num w:numId="28" w16cid:durableId="2040736923">
    <w:abstractNumId w:val="57"/>
  </w:num>
  <w:num w:numId="29" w16cid:durableId="950941611">
    <w:abstractNumId w:val="6"/>
  </w:num>
  <w:num w:numId="30" w16cid:durableId="1679892627">
    <w:abstractNumId w:val="43"/>
  </w:num>
  <w:num w:numId="31" w16cid:durableId="2094230362">
    <w:abstractNumId w:val="14"/>
  </w:num>
  <w:num w:numId="32" w16cid:durableId="1311593201">
    <w:abstractNumId w:val="16"/>
  </w:num>
  <w:num w:numId="33" w16cid:durableId="1553423569">
    <w:abstractNumId w:val="9"/>
  </w:num>
  <w:num w:numId="34" w16cid:durableId="1232353673">
    <w:abstractNumId w:val="55"/>
  </w:num>
  <w:num w:numId="35" w16cid:durableId="408308280">
    <w:abstractNumId w:val="5"/>
  </w:num>
  <w:num w:numId="36" w16cid:durableId="1748723702">
    <w:abstractNumId w:val="51"/>
  </w:num>
  <w:num w:numId="37" w16cid:durableId="1641416970">
    <w:abstractNumId w:val="19"/>
  </w:num>
  <w:num w:numId="38" w16cid:durableId="1361932932">
    <w:abstractNumId w:val="7"/>
  </w:num>
  <w:num w:numId="39" w16cid:durableId="665013356">
    <w:abstractNumId w:val="3"/>
  </w:num>
  <w:num w:numId="40" w16cid:durableId="1947273615">
    <w:abstractNumId w:val="4"/>
  </w:num>
  <w:num w:numId="41" w16cid:durableId="1435784864">
    <w:abstractNumId w:val="41"/>
  </w:num>
  <w:num w:numId="42" w16cid:durableId="1675298665">
    <w:abstractNumId w:val="1"/>
  </w:num>
  <w:num w:numId="43" w16cid:durableId="2140876914">
    <w:abstractNumId w:val="8"/>
  </w:num>
  <w:num w:numId="44" w16cid:durableId="1625572214">
    <w:abstractNumId w:val="33"/>
  </w:num>
  <w:num w:numId="45" w16cid:durableId="1666131065">
    <w:abstractNumId w:val="56"/>
  </w:num>
  <w:num w:numId="46" w16cid:durableId="1330408009">
    <w:abstractNumId w:val="35"/>
  </w:num>
  <w:num w:numId="47" w16cid:durableId="1971352200">
    <w:abstractNumId w:val="50"/>
  </w:num>
  <w:num w:numId="48" w16cid:durableId="88354217">
    <w:abstractNumId w:val="17"/>
  </w:num>
  <w:num w:numId="49" w16cid:durableId="1525946033">
    <w:abstractNumId w:val="58"/>
  </w:num>
  <w:num w:numId="50" w16cid:durableId="231625448">
    <w:abstractNumId w:val="37"/>
  </w:num>
  <w:num w:numId="51" w16cid:durableId="1983193002">
    <w:abstractNumId w:val="47"/>
  </w:num>
  <w:num w:numId="52" w16cid:durableId="598295789">
    <w:abstractNumId w:val="49"/>
  </w:num>
  <w:num w:numId="53" w16cid:durableId="685132752">
    <w:abstractNumId w:val="52"/>
  </w:num>
  <w:num w:numId="54" w16cid:durableId="551310836">
    <w:abstractNumId w:val="32"/>
  </w:num>
  <w:num w:numId="55" w16cid:durableId="604730542">
    <w:abstractNumId w:val="28"/>
  </w:num>
  <w:num w:numId="56" w16cid:durableId="891575924">
    <w:abstractNumId w:val="38"/>
  </w:num>
  <w:num w:numId="57" w16cid:durableId="934437537">
    <w:abstractNumId w:val="2"/>
  </w:num>
  <w:num w:numId="58" w16cid:durableId="1457413520">
    <w:abstractNumId w:val="42"/>
  </w:num>
  <w:num w:numId="59" w16cid:durableId="1212841703">
    <w:abstractNumId w:val="29"/>
  </w:num>
  <w:num w:numId="60" w16cid:durableId="1876892932">
    <w:abstractNumId w:val="44"/>
  </w:num>
  <w:num w:numId="61" w16cid:durableId="985400013">
    <w:abstractNumId w:val="18"/>
  </w:num>
  <w:num w:numId="62" w16cid:durableId="1344237612">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E2D"/>
    <w:rsid w:val="00000DE3"/>
    <w:rsid w:val="000020A7"/>
    <w:rsid w:val="00002322"/>
    <w:rsid w:val="00003282"/>
    <w:rsid w:val="000033C1"/>
    <w:rsid w:val="000040C4"/>
    <w:rsid w:val="00004414"/>
    <w:rsid w:val="00004765"/>
    <w:rsid w:val="000047D9"/>
    <w:rsid w:val="000056A9"/>
    <w:rsid w:val="00005A68"/>
    <w:rsid w:val="00006951"/>
    <w:rsid w:val="00006A5C"/>
    <w:rsid w:val="00006BD3"/>
    <w:rsid w:val="00011127"/>
    <w:rsid w:val="00011636"/>
    <w:rsid w:val="00012C2E"/>
    <w:rsid w:val="00013296"/>
    <w:rsid w:val="00017098"/>
    <w:rsid w:val="00017D25"/>
    <w:rsid w:val="000201B4"/>
    <w:rsid w:val="00021CDE"/>
    <w:rsid w:val="00022720"/>
    <w:rsid w:val="000242ED"/>
    <w:rsid w:val="000251F9"/>
    <w:rsid w:val="000257A6"/>
    <w:rsid w:val="00027B5E"/>
    <w:rsid w:val="0003178D"/>
    <w:rsid w:val="00031C01"/>
    <w:rsid w:val="0003233B"/>
    <w:rsid w:val="000324EF"/>
    <w:rsid w:val="00032730"/>
    <w:rsid w:val="00032AD7"/>
    <w:rsid w:val="00032B27"/>
    <w:rsid w:val="00032E96"/>
    <w:rsid w:val="000334F6"/>
    <w:rsid w:val="00035970"/>
    <w:rsid w:val="0003627B"/>
    <w:rsid w:val="00037376"/>
    <w:rsid w:val="00037F8F"/>
    <w:rsid w:val="000408A3"/>
    <w:rsid w:val="000430BC"/>
    <w:rsid w:val="000452FA"/>
    <w:rsid w:val="00047B45"/>
    <w:rsid w:val="0005142A"/>
    <w:rsid w:val="000527AB"/>
    <w:rsid w:val="00052A6F"/>
    <w:rsid w:val="00052C2E"/>
    <w:rsid w:val="00053578"/>
    <w:rsid w:val="0005624E"/>
    <w:rsid w:val="000566C3"/>
    <w:rsid w:val="00057852"/>
    <w:rsid w:val="00057ABD"/>
    <w:rsid w:val="00060977"/>
    <w:rsid w:val="00062264"/>
    <w:rsid w:val="00064917"/>
    <w:rsid w:val="000649F7"/>
    <w:rsid w:val="00065D76"/>
    <w:rsid w:val="00066DAC"/>
    <w:rsid w:val="000702B6"/>
    <w:rsid w:val="00072F01"/>
    <w:rsid w:val="0007301C"/>
    <w:rsid w:val="0007319D"/>
    <w:rsid w:val="00073AD7"/>
    <w:rsid w:val="0007465C"/>
    <w:rsid w:val="0008071F"/>
    <w:rsid w:val="00081108"/>
    <w:rsid w:val="00082AF5"/>
    <w:rsid w:val="00082C36"/>
    <w:rsid w:val="000830B0"/>
    <w:rsid w:val="00083F9F"/>
    <w:rsid w:val="0008436A"/>
    <w:rsid w:val="000875EA"/>
    <w:rsid w:val="00087B11"/>
    <w:rsid w:val="00090E6F"/>
    <w:rsid w:val="00090F9A"/>
    <w:rsid w:val="0009112C"/>
    <w:rsid w:val="00091737"/>
    <w:rsid w:val="00092418"/>
    <w:rsid w:val="00092CA7"/>
    <w:rsid w:val="0009570E"/>
    <w:rsid w:val="00095EBF"/>
    <w:rsid w:val="000976CB"/>
    <w:rsid w:val="000A031C"/>
    <w:rsid w:val="000A05CF"/>
    <w:rsid w:val="000A24EB"/>
    <w:rsid w:val="000A2A46"/>
    <w:rsid w:val="000A3B6D"/>
    <w:rsid w:val="000A5E95"/>
    <w:rsid w:val="000A7371"/>
    <w:rsid w:val="000B1104"/>
    <w:rsid w:val="000B199B"/>
    <w:rsid w:val="000B3B47"/>
    <w:rsid w:val="000B3CDB"/>
    <w:rsid w:val="000B40B7"/>
    <w:rsid w:val="000B5811"/>
    <w:rsid w:val="000B6848"/>
    <w:rsid w:val="000B6FB6"/>
    <w:rsid w:val="000B6FC5"/>
    <w:rsid w:val="000B7316"/>
    <w:rsid w:val="000C0937"/>
    <w:rsid w:val="000C0C00"/>
    <w:rsid w:val="000C1A11"/>
    <w:rsid w:val="000C34ED"/>
    <w:rsid w:val="000C3BAE"/>
    <w:rsid w:val="000C48CA"/>
    <w:rsid w:val="000C71F3"/>
    <w:rsid w:val="000C7721"/>
    <w:rsid w:val="000D0946"/>
    <w:rsid w:val="000D133A"/>
    <w:rsid w:val="000D14B5"/>
    <w:rsid w:val="000D2ED6"/>
    <w:rsid w:val="000D35BD"/>
    <w:rsid w:val="000D449E"/>
    <w:rsid w:val="000D4D6D"/>
    <w:rsid w:val="000D5092"/>
    <w:rsid w:val="000D5127"/>
    <w:rsid w:val="000D56A7"/>
    <w:rsid w:val="000D6AC2"/>
    <w:rsid w:val="000D786A"/>
    <w:rsid w:val="000D7D61"/>
    <w:rsid w:val="000E03CE"/>
    <w:rsid w:val="000E30C9"/>
    <w:rsid w:val="000E34C6"/>
    <w:rsid w:val="000E4D13"/>
    <w:rsid w:val="000E57CA"/>
    <w:rsid w:val="000E7163"/>
    <w:rsid w:val="000F2E18"/>
    <w:rsid w:val="000F2FEF"/>
    <w:rsid w:val="000F4770"/>
    <w:rsid w:val="000F4BC2"/>
    <w:rsid w:val="000F558E"/>
    <w:rsid w:val="000F6EC4"/>
    <w:rsid w:val="000F7500"/>
    <w:rsid w:val="0010293B"/>
    <w:rsid w:val="00103291"/>
    <w:rsid w:val="00105F90"/>
    <w:rsid w:val="00110325"/>
    <w:rsid w:val="00110760"/>
    <w:rsid w:val="001115E2"/>
    <w:rsid w:val="00111996"/>
    <w:rsid w:val="00112665"/>
    <w:rsid w:val="0011306C"/>
    <w:rsid w:val="001145F1"/>
    <w:rsid w:val="0011538A"/>
    <w:rsid w:val="00115722"/>
    <w:rsid w:val="001160D1"/>
    <w:rsid w:val="0012160D"/>
    <w:rsid w:val="00122D3E"/>
    <w:rsid w:val="00123852"/>
    <w:rsid w:val="00123905"/>
    <w:rsid w:val="00123C5C"/>
    <w:rsid w:val="00124AAC"/>
    <w:rsid w:val="001271EE"/>
    <w:rsid w:val="00127C4C"/>
    <w:rsid w:val="0013145D"/>
    <w:rsid w:val="00132C69"/>
    <w:rsid w:val="00132F08"/>
    <w:rsid w:val="001346D4"/>
    <w:rsid w:val="001347A2"/>
    <w:rsid w:val="001352EB"/>
    <w:rsid w:val="001371EB"/>
    <w:rsid w:val="001372D3"/>
    <w:rsid w:val="0014144B"/>
    <w:rsid w:val="00142C64"/>
    <w:rsid w:val="00144325"/>
    <w:rsid w:val="00145A62"/>
    <w:rsid w:val="00145D2A"/>
    <w:rsid w:val="00147592"/>
    <w:rsid w:val="001476DC"/>
    <w:rsid w:val="00147C66"/>
    <w:rsid w:val="00147F34"/>
    <w:rsid w:val="0015151D"/>
    <w:rsid w:val="00155DA5"/>
    <w:rsid w:val="001576D9"/>
    <w:rsid w:val="001600E9"/>
    <w:rsid w:val="001623FD"/>
    <w:rsid w:val="00163F5F"/>
    <w:rsid w:val="00164395"/>
    <w:rsid w:val="00164EBA"/>
    <w:rsid w:val="001654E1"/>
    <w:rsid w:val="001706BD"/>
    <w:rsid w:val="00170E77"/>
    <w:rsid w:val="00172287"/>
    <w:rsid w:val="00172844"/>
    <w:rsid w:val="00174DA7"/>
    <w:rsid w:val="00175B12"/>
    <w:rsid w:val="0018153E"/>
    <w:rsid w:val="001817CF"/>
    <w:rsid w:val="00186125"/>
    <w:rsid w:val="001868F5"/>
    <w:rsid w:val="00187F88"/>
    <w:rsid w:val="00187FC7"/>
    <w:rsid w:val="00193E63"/>
    <w:rsid w:val="00195677"/>
    <w:rsid w:val="00195706"/>
    <w:rsid w:val="001975E0"/>
    <w:rsid w:val="001A1596"/>
    <w:rsid w:val="001A180C"/>
    <w:rsid w:val="001A1CA2"/>
    <w:rsid w:val="001A3D36"/>
    <w:rsid w:val="001A3F76"/>
    <w:rsid w:val="001A41D4"/>
    <w:rsid w:val="001A45A2"/>
    <w:rsid w:val="001A5798"/>
    <w:rsid w:val="001A59AD"/>
    <w:rsid w:val="001A608B"/>
    <w:rsid w:val="001A6260"/>
    <w:rsid w:val="001A6281"/>
    <w:rsid w:val="001A6BF8"/>
    <w:rsid w:val="001A7267"/>
    <w:rsid w:val="001B0F79"/>
    <w:rsid w:val="001B3C8E"/>
    <w:rsid w:val="001B598F"/>
    <w:rsid w:val="001B74DB"/>
    <w:rsid w:val="001C1199"/>
    <w:rsid w:val="001C15DD"/>
    <w:rsid w:val="001C18C9"/>
    <w:rsid w:val="001C19F4"/>
    <w:rsid w:val="001C385E"/>
    <w:rsid w:val="001C4959"/>
    <w:rsid w:val="001C4F8C"/>
    <w:rsid w:val="001C525C"/>
    <w:rsid w:val="001C62A4"/>
    <w:rsid w:val="001C6968"/>
    <w:rsid w:val="001C6F5F"/>
    <w:rsid w:val="001D03D5"/>
    <w:rsid w:val="001D1EC6"/>
    <w:rsid w:val="001D1ED8"/>
    <w:rsid w:val="001D37DD"/>
    <w:rsid w:val="001D5BCE"/>
    <w:rsid w:val="001D5D61"/>
    <w:rsid w:val="001D6EF6"/>
    <w:rsid w:val="001D710B"/>
    <w:rsid w:val="001E0745"/>
    <w:rsid w:val="001E0FCC"/>
    <w:rsid w:val="001E26D1"/>
    <w:rsid w:val="001E30D8"/>
    <w:rsid w:val="001E5263"/>
    <w:rsid w:val="001E6011"/>
    <w:rsid w:val="001E6A16"/>
    <w:rsid w:val="001E7ADC"/>
    <w:rsid w:val="001F0CA0"/>
    <w:rsid w:val="001F3A86"/>
    <w:rsid w:val="001F3D19"/>
    <w:rsid w:val="001F3D67"/>
    <w:rsid w:val="001F55C7"/>
    <w:rsid w:val="00200258"/>
    <w:rsid w:val="002012E0"/>
    <w:rsid w:val="0020159A"/>
    <w:rsid w:val="00201A83"/>
    <w:rsid w:val="00202944"/>
    <w:rsid w:val="00202B86"/>
    <w:rsid w:val="00202D04"/>
    <w:rsid w:val="00203138"/>
    <w:rsid w:val="002040C5"/>
    <w:rsid w:val="00204D1A"/>
    <w:rsid w:val="00205BA9"/>
    <w:rsid w:val="00205EDD"/>
    <w:rsid w:val="002061F6"/>
    <w:rsid w:val="00206480"/>
    <w:rsid w:val="00206E16"/>
    <w:rsid w:val="00210B0F"/>
    <w:rsid w:val="00211EE7"/>
    <w:rsid w:val="002121BB"/>
    <w:rsid w:val="002127F5"/>
    <w:rsid w:val="00212965"/>
    <w:rsid w:val="002130CE"/>
    <w:rsid w:val="002141CB"/>
    <w:rsid w:val="0021543A"/>
    <w:rsid w:val="0021564C"/>
    <w:rsid w:val="00215B41"/>
    <w:rsid w:val="00216961"/>
    <w:rsid w:val="00216C8A"/>
    <w:rsid w:val="00220BC2"/>
    <w:rsid w:val="002211F2"/>
    <w:rsid w:val="0022208E"/>
    <w:rsid w:val="002228C7"/>
    <w:rsid w:val="00222A41"/>
    <w:rsid w:val="00225BCB"/>
    <w:rsid w:val="00230626"/>
    <w:rsid w:val="0023226E"/>
    <w:rsid w:val="002324BD"/>
    <w:rsid w:val="00234753"/>
    <w:rsid w:val="00235A53"/>
    <w:rsid w:val="00237839"/>
    <w:rsid w:val="00241A70"/>
    <w:rsid w:val="00243223"/>
    <w:rsid w:val="0024396E"/>
    <w:rsid w:val="00244C85"/>
    <w:rsid w:val="002451C5"/>
    <w:rsid w:val="002455FE"/>
    <w:rsid w:val="00246900"/>
    <w:rsid w:val="00247622"/>
    <w:rsid w:val="002476C1"/>
    <w:rsid w:val="0024776A"/>
    <w:rsid w:val="00252AFD"/>
    <w:rsid w:val="00254139"/>
    <w:rsid w:val="002541E8"/>
    <w:rsid w:val="00257514"/>
    <w:rsid w:val="00257665"/>
    <w:rsid w:val="00257BE2"/>
    <w:rsid w:val="002622F6"/>
    <w:rsid w:val="0026456F"/>
    <w:rsid w:val="00266573"/>
    <w:rsid w:val="00267092"/>
    <w:rsid w:val="002670E6"/>
    <w:rsid w:val="00267C36"/>
    <w:rsid w:val="00271414"/>
    <w:rsid w:val="00273790"/>
    <w:rsid w:val="00273E07"/>
    <w:rsid w:val="002742F8"/>
    <w:rsid w:val="0027434B"/>
    <w:rsid w:val="0027467C"/>
    <w:rsid w:val="002748DB"/>
    <w:rsid w:val="00275886"/>
    <w:rsid w:val="00275C7B"/>
    <w:rsid w:val="0028026A"/>
    <w:rsid w:val="00283391"/>
    <w:rsid w:val="0028649C"/>
    <w:rsid w:val="00286520"/>
    <w:rsid w:val="002908BF"/>
    <w:rsid w:val="00290957"/>
    <w:rsid w:val="0029118B"/>
    <w:rsid w:val="00291244"/>
    <w:rsid w:val="00291AE0"/>
    <w:rsid w:val="0029247A"/>
    <w:rsid w:val="00292B50"/>
    <w:rsid w:val="00293661"/>
    <w:rsid w:val="00293A0A"/>
    <w:rsid w:val="0029453C"/>
    <w:rsid w:val="0029484A"/>
    <w:rsid w:val="00295C71"/>
    <w:rsid w:val="002A58D8"/>
    <w:rsid w:val="002A5C37"/>
    <w:rsid w:val="002A68B2"/>
    <w:rsid w:val="002A7880"/>
    <w:rsid w:val="002A7E56"/>
    <w:rsid w:val="002B2CEB"/>
    <w:rsid w:val="002B2D5B"/>
    <w:rsid w:val="002B4AF3"/>
    <w:rsid w:val="002B7152"/>
    <w:rsid w:val="002C0326"/>
    <w:rsid w:val="002C1B34"/>
    <w:rsid w:val="002C2975"/>
    <w:rsid w:val="002C39FB"/>
    <w:rsid w:val="002C7E53"/>
    <w:rsid w:val="002D107E"/>
    <w:rsid w:val="002D3191"/>
    <w:rsid w:val="002E081D"/>
    <w:rsid w:val="002E1EAB"/>
    <w:rsid w:val="002E4012"/>
    <w:rsid w:val="002E470B"/>
    <w:rsid w:val="002E4FE5"/>
    <w:rsid w:val="002E59E8"/>
    <w:rsid w:val="002E7E2D"/>
    <w:rsid w:val="002E7EC5"/>
    <w:rsid w:val="002F029B"/>
    <w:rsid w:val="002F071C"/>
    <w:rsid w:val="002F0DD9"/>
    <w:rsid w:val="002F113E"/>
    <w:rsid w:val="002F1428"/>
    <w:rsid w:val="002F158F"/>
    <w:rsid w:val="002F1905"/>
    <w:rsid w:val="002F248F"/>
    <w:rsid w:val="002F2EF3"/>
    <w:rsid w:val="002F38D3"/>
    <w:rsid w:val="002F444E"/>
    <w:rsid w:val="002F78E6"/>
    <w:rsid w:val="00300667"/>
    <w:rsid w:val="00300781"/>
    <w:rsid w:val="003012B7"/>
    <w:rsid w:val="00301B61"/>
    <w:rsid w:val="003028E1"/>
    <w:rsid w:val="003029F8"/>
    <w:rsid w:val="00303614"/>
    <w:rsid w:val="003055FC"/>
    <w:rsid w:val="003057F8"/>
    <w:rsid w:val="00305A1F"/>
    <w:rsid w:val="00306133"/>
    <w:rsid w:val="0030619B"/>
    <w:rsid w:val="00306FC4"/>
    <w:rsid w:val="00311287"/>
    <w:rsid w:val="00311624"/>
    <w:rsid w:val="00311DB5"/>
    <w:rsid w:val="003125A4"/>
    <w:rsid w:val="0031384A"/>
    <w:rsid w:val="00313BE4"/>
    <w:rsid w:val="00315820"/>
    <w:rsid w:val="0031677E"/>
    <w:rsid w:val="00316D1D"/>
    <w:rsid w:val="003176DF"/>
    <w:rsid w:val="00317970"/>
    <w:rsid w:val="00320303"/>
    <w:rsid w:val="00321F7B"/>
    <w:rsid w:val="00324663"/>
    <w:rsid w:val="00326429"/>
    <w:rsid w:val="00326F9A"/>
    <w:rsid w:val="00330D0E"/>
    <w:rsid w:val="00331EE0"/>
    <w:rsid w:val="00331F9C"/>
    <w:rsid w:val="0033326C"/>
    <w:rsid w:val="00334915"/>
    <w:rsid w:val="0033553B"/>
    <w:rsid w:val="00336216"/>
    <w:rsid w:val="0034386F"/>
    <w:rsid w:val="003443CB"/>
    <w:rsid w:val="00345845"/>
    <w:rsid w:val="003470B6"/>
    <w:rsid w:val="00347590"/>
    <w:rsid w:val="00350EDC"/>
    <w:rsid w:val="003518DC"/>
    <w:rsid w:val="003522CC"/>
    <w:rsid w:val="00352883"/>
    <w:rsid w:val="00353320"/>
    <w:rsid w:val="00354CB0"/>
    <w:rsid w:val="00354CBF"/>
    <w:rsid w:val="00354F8B"/>
    <w:rsid w:val="00357077"/>
    <w:rsid w:val="00357728"/>
    <w:rsid w:val="0036404D"/>
    <w:rsid w:val="0036565F"/>
    <w:rsid w:val="00365EB3"/>
    <w:rsid w:val="0036631E"/>
    <w:rsid w:val="003669A3"/>
    <w:rsid w:val="003707D4"/>
    <w:rsid w:val="00370A63"/>
    <w:rsid w:val="00372B08"/>
    <w:rsid w:val="00374998"/>
    <w:rsid w:val="00375FD7"/>
    <w:rsid w:val="003807E2"/>
    <w:rsid w:val="003857FA"/>
    <w:rsid w:val="0038636C"/>
    <w:rsid w:val="00387166"/>
    <w:rsid w:val="00390139"/>
    <w:rsid w:val="00391E12"/>
    <w:rsid w:val="00393EE5"/>
    <w:rsid w:val="00394074"/>
    <w:rsid w:val="00394166"/>
    <w:rsid w:val="003949D6"/>
    <w:rsid w:val="00396141"/>
    <w:rsid w:val="003A0261"/>
    <w:rsid w:val="003A0FE8"/>
    <w:rsid w:val="003A25C5"/>
    <w:rsid w:val="003A2B60"/>
    <w:rsid w:val="003A342E"/>
    <w:rsid w:val="003A4732"/>
    <w:rsid w:val="003A4DDC"/>
    <w:rsid w:val="003A6BDC"/>
    <w:rsid w:val="003A74E3"/>
    <w:rsid w:val="003B175C"/>
    <w:rsid w:val="003B17FC"/>
    <w:rsid w:val="003B1F71"/>
    <w:rsid w:val="003B23A4"/>
    <w:rsid w:val="003B40F8"/>
    <w:rsid w:val="003B4BFC"/>
    <w:rsid w:val="003B6120"/>
    <w:rsid w:val="003B6A48"/>
    <w:rsid w:val="003B6A74"/>
    <w:rsid w:val="003B6B62"/>
    <w:rsid w:val="003B7137"/>
    <w:rsid w:val="003C255A"/>
    <w:rsid w:val="003C27F9"/>
    <w:rsid w:val="003C373A"/>
    <w:rsid w:val="003C49F4"/>
    <w:rsid w:val="003C55CE"/>
    <w:rsid w:val="003C58FE"/>
    <w:rsid w:val="003C598B"/>
    <w:rsid w:val="003C5F87"/>
    <w:rsid w:val="003C6641"/>
    <w:rsid w:val="003C7692"/>
    <w:rsid w:val="003D0D3A"/>
    <w:rsid w:val="003D0E59"/>
    <w:rsid w:val="003D1A9A"/>
    <w:rsid w:val="003D1AAF"/>
    <w:rsid w:val="003D310D"/>
    <w:rsid w:val="003D325C"/>
    <w:rsid w:val="003D3496"/>
    <w:rsid w:val="003D68B6"/>
    <w:rsid w:val="003D7354"/>
    <w:rsid w:val="003E16C9"/>
    <w:rsid w:val="003E1D75"/>
    <w:rsid w:val="003E20FB"/>
    <w:rsid w:val="003E2836"/>
    <w:rsid w:val="003E2910"/>
    <w:rsid w:val="003E2E4A"/>
    <w:rsid w:val="003E2EE4"/>
    <w:rsid w:val="003E34B0"/>
    <w:rsid w:val="003E5783"/>
    <w:rsid w:val="003E5EE7"/>
    <w:rsid w:val="003E66E1"/>
    <w:rsid w:val="003F101E"/>
    <w:rsid w:val="003F12C8"/>
    <w:rsid w:val="003F13B0"/>
    <w:rsid w:val="003F2348"/>
    <w:rsid w:val="003F2436"/>
    <w:rsid w:val="003F26D7"/>
    <w:rsid w:val="003F3AA2"/>
    <w:rsid w:val="003F6E05"/>
    <w:rsid w:val="003F75DD"/>
    <w:rsid w:val="00400438"/>
    <w:rsid w:val="0040075E"/>
    <w:rsid w:val="00400E2B"/>
    <w:rsid w:val="00400FC5"/>
    <w:rsid w:val="004010FE"/>
    <w:rsid w:val="00402847"/>
    <w:rsid w:val="00403581"/>
    <w:rsid w:val="004042F0"/>
    <w:rsid w:val="0040561B"/>
    <w:rsid w:val="004070AE"/>
    <w:rsid w:val="0040767C"/>
    <w:rsid w:val="00407937"/>
    <w:rsid w:val="00410D0D"/>
    <w:rsid w:val="004126DE"/>
    <w:rsid w:val="004131A8"/>
    <w:rsid w:val="0041336E"/>
    <w:rsid w:val="00413E20"/>
    <w:rsid w:val="00414715"/>
    <w:rsid w:val="004165EE"/>
    <w:rsid w:val="00417262"/>
    <w:rsid w:val="00417D43"/>
    <w:rsid w:val="00420A74"/>
    <w:rsid w:val="00420AD5"/>
    <w:rsid w:val="00420DBF"/>
    <w:rsid w:val="004262FD"/>
    <w:rsid w:val="00426F2A"/>
    <w:rsid w:val="0042728A"/>
    <w:rsid w:val="00427EC2"/>
    <w:rsid w:val="00430424"/>
    <w:rsid w:val="00430E3B"/>
    <w:rsid w:val="004319F6"/>
    <w:rsid w:val="00431D34"/>
    <w:rsid w:val="0043235F"/>
    <w:rsid w:val="00432CDF"/>
    <w:rsid w:val="004361C1"/>
    <w:rsid w:val="00436A7A"/>
    <w:rsid w:val="00436D36"/>
    <w:rsid w:val="00437762"/>
    <w:rsid w:val="00440729"/>
    <w:rsid w:val="00440851"/>
    <w:rsid w:val="004425C8"/>
    <w:rsid w:val="004440EB"/>
    <w:rsid w:val="0044646C"/>
    <w:rsid w:val="004479EC"/>
    <w:rsid w:val="0045016F"/>
    <w:rsid w:val="004505C8"/>
    <w:rsid w:val="00450EFC"/>
    <w:rsid w:val="00452165"/>
    <w:rsid w:val="00454843"/>
    <w:rsid w:val="00455BDB"/>
    <w:rsid w:val="0046021A"/>
    <w:rsid w:val="004603C3"/>
    <w:rsid w:val="00460693"/>
    <w:rsid w:val="0046101B"/>
    <w:rsid w:val="0046231C"/>
    <w:rsid w:val="00462FD5"/>
    <w:rsid w:val="004636AB"/>
    <w:rsid w:val="00463ACD"/>
    <w:rsid w:val="00464491"/>
    <w:rsid w:val="00464570"/>
    <w:rsid w:val="0046764A"/>
    <w:rsid w:val="00472334"/>
    <w:rsid w:val="00472624"/>
    <w:rsid w:val="00472870"/>
    <w:rsid w:val="00472A3F"/>
    <w:rsid w:val="004738F4"/>
    <w:rsid w:val="00473D41"/>
    <w:rsid w:val="00474048"/>
    <w:rsid w:val="00476B2D"/>
    <w:rsid w:val="00476C6D"/>
    <w:rsid w:val="00476CE0"/>
    <w:rsid w:val="00476D0C"/>
    <w:rsid w:val="00476F05"/>
    <w:rsid w:val="00477653"/>
    <w:rsid w:val="004815B0"/>
    <w:rsid w:val="00482833"/>
    <w:rsid w:val="004828E1"/>
    <w:rsid w:val="00484348"/>
    <w:rsid w:val="0048483B"/>
    <w:rsid w:val="004848C3"/>
    <w:rsid w:val="004857CB"/>
    <w:rsid w:val="0048612C"/>
    <w:rsid w:val="00487990"/>
    <w:rsid w:val="00487B6C"/>
    <w:rsid w:val="00490522"/>
    <w:rsid w:val="00491761"/>
    <w:rsid w:val="00491E60"/>
    <w:rsid w:val="00491EB3"/>
    <w:rsid w:val="00493F90"/>
    <w:rsid w:val="004943D3"/>
    <w:rsid w:val="00494A1B"/>
    <w:rsid w:val="00496124"/>
    <w:rsid w:val="00496B45"/>
    <w:rsid w:val="00496C56"/>
    <w:rsid w:val="0049706A"/>
    <w:rsid w:val="0049796A"/>
    <w:rsid w:val="00497A39"/>
    <w:rsid w:val="004A4599"/>
    <w:rsid w:val="004A4C48"/>
    <w:rsid w:val="004A5771"/>
    <w:rsid w:val="004A7BBD"/>
    <w:rsid w:val="004B0152"/>
    <w:rsid w:val="004B24FA"/>
    <w:rsid w:val="004B401F"/>
    <w:rsid w:val="004B584D"/>
    <w:rsid w:val="004B7E0B"/>
    <w:rsid w:val="004C06AC"/>
    <w:rsid w:val="004C0D83"/>
    <w:rsid w:val="004C293E"/>
    <w:rsid w:val="004C427C"/>
    <w:rsid w:val="004C5889"/>
    <w:rsid w:val="004C5ABB"/>
    <w:rsid w:val="004C6C16"/>
    <w:rsid w:val="004C74ED"/>
    <w:rsid w:val="004C75AB"/>
    <w:rsid w:val="004C770D"/>
    <w:rsid w:val="004D1A34"/>
    <w:rsid w:val="004D1D77"/>
    <w:rsid w:val="004D3857"/>
    <w:rsid w:val="004D47E3"/>
    <w:rsid w:val="004D49C4"/>
    <w:rsid w:val="004D4C5F"/>
    <w:rsid w:val="004D59AC"/>
    <w:rsid w:val="004D6C98"/>
    <w:rsid w:val="004E0B28"/>
    <w:rsid w:val="004E1F6C"/>
    <w:rsid w:val="004E27CB"/>
    <w:rsid w:val="004E3760"/>
    <w:rsid w:val="004E3849"/>
    <w:rsid w:val="004E47DA"/>
    <w:rsid w:val="004E677F"/>
    <w:rsid w:val="004E7CE9"/>
    <w:rsid w:val="004F025B"/>
    <w:rsid w:val="004F2B78"/>
    <w:rsid w:val="004F3FCD"/>
    <w:rsid w:val="004F51B9"/>
    <w:rsid w:val="004F571B"/>
    <w:rsid w:val="004F59C0"/>
    <w:rsid w:val="00500D42"/>
    <w:rsid w:val="00501E80"/>
    <w:rsid w:val="00502532"/>
    <w:rsid w:val="00502601"/>
    <w:rsid w:val="00502761"/>
    <w:rsid w:val="005055F3"/>
    <w:rsid w:val="00505763"/>
    <w:rsid w:val="00506157"/>
    <w:rsid w:val="00506AA5"/>
    <w:rsid w:val="005075E5"/>
    <w:rsid w:val="00510473"/>
    <w:rsid w:val="005104CE"/>
    <w:rsid w:val="00510B87"/>
    <w:rsid w:val="00512F0F"/>
    <w:rsid w:val="0051366E"/>
    <w:rsid w:val="005146E7"/>
    <w:rsid w:val="00515F09"/>
    <w:rsid w:val="00516BC2"/>
    <w:rsid w:val="005211E4"/>
    <w:rsid w:val="00523241"/>
    <w:rsid w:val="00523707"/>
    <w:rsid w:val="005237EE"/>
    <w:rsid w:val="00523CE4"/>
    <w:rsid w:val="00524156"/>
    <w:rsid w:val="00524686"/>
    <w:rsid w:val="005254F5"/>
    <w:rsid w:val="00526C6E"/>
    <w:rsid w:val="00530832"/>
    <w:rsid w:val="00530F77"/>
    <w:rsid w:val="005314CA"/>
    <w:rsid w:val="00531ACB"/>
    <w:rsid w:val="00531C41"/>
    <w:rsid w:val="00531CDF"/>
    <w:rsid w:val="00532978"/>
    <w:rsid w:val="0053680B"/>
    <w:rsid w:val="00536B09"/>
    <w:rsid w:val="0053714C"/>
    <w:rsid w:val="00537C8F"/>
    <w:rsid w:val="00541408"/>
    <w:rsid w:val="00541C47"/>
    <w:rsid w:val="00541FF4"/>
    <w:rsid w:val="005420E4"/>
    <w:rsid w:val="00542607"/>
    <w:rsid w:val="0054284F"/>
    <w:rsid w:val="005429CC"/>
    <w:rsid w:val="00542C7F"/>
    <w:rsid w:val="005441F6"/>
    <w:rsid w:val="00546FC9"/>
    <w:rsid w:val="00547C37"/>
    <w:rsid w:val="00550876"/>
    <w:rsid w:val="00551B6E"/>
    <w:rsid w:val="00555EEF"/>
    <w:rsid w:val="00557163"/>
    <w:rsid w:val="00557221"/>
    <w:rsid w:val="00560ACB"/>
    <w:rsid w:val="005671D4"/>
    <w:rsid w:val="005677DA"/>
    <w:rsid w:val="0057019B"/>
    <w:rsid w:val="005703D7"/>
    <w:rsid w:val="005723D7"/>
    <w:rsid w:val="0057265D"/>
    <w:rsid w:val="00572C5B"/>
    <w:rsid w:val="00574C86"/>
    <w:rsid w:val="0057546E"/>
    <w:rsid w:val="00575B2E"/>
    <w:rsid w:val="00576625"/>
    <w:rsid w:val="005769A2"/>
    <w:rsid w:val="00576E84"/>
    <w:rsid w:val="005837AB"/>
    <w:rsid w:val="005839AC"/>
    <w:rsid w:val="00585A8C"/>
    <w:rsid w:val="00586745"/>
    <w:rsid w:val="00586C83"/>
    <w:rsid w:val="00586C8D"/>
    <w:rsid w:val="00587BC0"/>
    <w:rsid w:val="00593702"/>
    <w:rsid w:val="00594EEC"/>
    <w:rsid w:val="00596313"/>
    <w:rsid w:val="00596DB1"/>
    <w:rsid w:val="005A0BD9"/>
    <w:rsid w:val="005A17AA"/>
    <w:rsid w:val="005A196A"/>
    <w:rsid w:val="005A2525"/>
    <w:rsid w:val="005A4B72"/>
    <w:rsid w:val="005A61F1"/>
    <w:rsid w:val="005A72F2"/>
    <w:rsid w:val="005A74E2"/>
    <w:rsid w:val="005B0B22"/>
    <w:rsid w:val="005B19C5"/>
    <w:rsid w:val="005B2C94"/>
    <w:rsid w:val="005B4382"/>
    <w:rsid w:val="005B4B51"/>
    <w:rsid w:val="005C1F04"/>
    <w:rsid w:val="005C36F3"/>
    <w:rsid w:val="005C3F42"/>
    <w:rsid w:val="005C5D1D"/>
    <w:rsid w:val="005C6857"/>
    <w:rsid w:val="005C6B82"/>
    <w:rsid w:val="005C7D2F"/>
    <w:rsid w:val="005C7D70"/>
    <w:rsid w:val="005C7ED5"/>
    <w:rsid w:val="005C7F72"/>
    <w:rsid w:val="005D1846"/>
    <w:rsid w:val="005D523D"/>
    <w:rsid w:val="005D7AE0"/>
    <w:rsid w:val="005D7E50"/>
    <w:rsid w:val="005E13E5"/>
    <w:rsid w:val="005E2247"/>
    <w:rsid w:val="005E2647"/>
    <w:rsid w:val="005E3220"/>
    <w:rsid w:val="005E71F2"/>
    <w:rsid w:val="005E7224"/>
    <w:rsid w:val="005F43CB"/>
    <w:rsid w:val="005F727D"/>
    <w:rsid w:val="005F74F8"/>
    <w:rsid w:val="0060174B"/>
    <w:rsid w:val="00603BED"/>
    <w:rsid w:val="0060535A"/>
    <w:rsid w:val="006054A0"/>
    <w:rsid w:val="00605A0B"/>
    <w:rsid w:val="00606F06"/>
    <w:rsid w:val="00612B32"/>
    <w:rsid w:val="0061325C"/>
    <w:rsid w:val="00617CB8"/>
    <w:rsid w:val="00620B7E"/>
    <w:rsid w:val="00621710"/>
    <w:rsid w:val="00622AB5"/>
    <w:rsid w:val="00624513"/>
    <w:rsid w:val="00624525"/>
    <w:rsid w:val="0062563A"/>
    <w:rsid w:val="0062592F"/>
    <w:rsid w:val="00625F7E"/>
    <w:rsid w:val="0062675C"/>
    <w:rsid w:val="00626ECF"/>
    <w:rsid w:val="00630C36"/>
    <w:rsid w:val="006327F9"/>
    <w:rsid w:val="006329F1"/>
    <w:rsid w:val="00632F69"/>
    <w:rsid w:val="00632FAE"/>
    <w:rsid w:val="00636402"/>
    <w:rsid w:val="00636626"/>
    <w:rsid w:val="00640040"/>
    <w:rsid w:val="00640E94"/>
    <w:rsid w:val="00641A53"/>
    <w:rsid w:val="00642E41"/>
    <w:rsid w:val="006435BA"/>
    <w:rsid w:val="006438A3"/>
    <w:rsid w:val="00643963"/>
    <w:rsid w:val="00643D1B"/>
    <w:rsid w:val="00644654"/>
    <w:rsid w:val="00646A7A"/>
    <w:rsid w:val="00646E4C"/>
    <w:rsid w:val="00646E86"/>
    <w:rsid w:val="00651C3A"/>
    <w:rsid w:val="00651E03"/>
    <w:rsid w:val="00653C0B"/>
    <w:rsid w:val="00653F31"/>
    <w:rsid w:val="00655451"/>
    <w:rsid w:val="006575CA"/>
    <w:rsid w:val="006613DE"/>
    <w:rsid w:val="006638CD"/>
    <w:rsid w:val="006643E4"/>
    <w:rsid w:val="00664A50"/>
    <w:rsid w:val="00664AE2"/>
    <w:rsid w:val="0066567D"/>
    <w:rsid w:val="0066757D"/>
    <w:rsid w:val="00667DD6"/>
    <w:rsid w:val="006701AB"/>
    <w:rsid w:val="00670F68"/>
    <w:rsid w:val="00671D4B"/>
    <w:rsid w:val="006729F6"/>
    <w:rsid w:val="00673F51"/>
    <w:rsid w:val="006768C2"/>
    <w:rsid w:val="006775DC"/>
    <w:rsid w:val="006802B4"/>
    <w:rsid w:val="0068146A"/>
    <w:rsid w:val="00681B1E"/>
    <w:rsid w:val="00681BB9"/>
    <w:rsid w:val="00682CDB"/>
    <w:rsid w:val="0068770B"/>
    <w:rsid w:val="00687AFB"/>
    <w:rsid w:val="006906B9"/>
    <w:rsid w:val="006906F9"/>
    <w:rsid w:val="00690AAA"/>
    <w:rsid w:val="006934B3"/>
    <w:rsid w:val="0069499E"/>
    <w:rsid w:val="00694ED5"/>
    <w:rsid w:val="00695EE6"/>
    <w:rsid w:val="006961A9"/>
    <w:rsid w:val="0069638E"/>
    <w:rsid w:val="006A3572"/>
    <w:rsid w:val="006A4DEB"/>
    <w:rsid w:val="006A5A0D"/>
    <w:rsid w:val="006A6E84"/>
    <w:rsid w:val="006A7886"/>
    <w:rsid w:val="006B01DF"/>
    <w:rsid w:val="006B0336"/>
    <w:rsid w:val="006B2CBF"/>
    <w:rsid w:val="006B317C"/>
    <w:rsid w:val="006B350E"/>
    <w:rsid w:val="006B395F"/>
    <w:rsid w:val="006B3D38"/>
    <w:rsid w:val="006B449D"/>
    <w:rsid w:val="006B62E3"/>
    <w:rsid w:val="006B751D"/>
    <w:rsid w:val="006B7D5C"/>
    <w:rsid w:val="006C0256"/>
    <w:rsid w:val="006C036C"/>
    <w:rsid w:val="006C074D"/>
    <w:rsid w:val="006C0F18"/>
    <w:rsid w:val="006C132E"/>
    <w:rsid w:val="006C2DE3"/>
    <w:rsid w:val="006C2F75"/>
    <w:rsid w:val="006C50B6"/>
    <w:rsid w:val="006C5CCF"/>
    <w:rsid w:val="006C6DAF"/>
    <w:rsid w:val="006C72D4"/>
    <w:rsid w:val="006C7F47"/>
    <w:rsid w:val="006D0D1C"/>
    <w:rsid w:val="006D266C"/>
    <w:rsid w:val="006D2FAB"/>
    <w:rsid w:val="006D3769"/>
    <w:rsid w:val="006D4C50"/>
    <w:rsid w:val="006D5CD5"/>
    <w:rsid w:val="006D5CE5"/>
    <w:rsid w:val="006D64F4"/>
    <w:rsid w:val="006D6DDB"/>
    <w:rsid w:val="006D73BF"/>
    <w:rsid w:val="006D7F00"/>
    <w:rsid w:val="006E0046"/>
    <w:rsid w:val="006E02C3"/>
    <w:rsid w:val="006E1765"/>
    <w:rsid w:val="006E18A2"/>
    <w:rsid w:val="006E1E2A"/>
    <w:rsid w:val="006E24D7"/>
    <w:rsid w:val="006E2D59"/>
    <w:rsid w:val="006E2FAE"/>
    <w:rsid w:val="006E3406"/>
    <w:rsid w:val="006E4FFD"/>
    <w:rsid w:val="006E57CD"/>
    <w:rsid w:val="006E6774"/>
    <w:rsid w:val="006E6C6D"/>
    <w:rsid w:val="006E7FF1"/>
    <w:rsid w:val="006F0073"/>
    <w:rsid w:val="006F10CD"/>
    <w:rsid w:val="006F19A4"/>
    <w:rsid w:val="006F2009"/>
    <w:rsid w:val="006F2F59"/>
    <w:rsid w:val="006F3066"/>
    <w:rsid w:val="006F357F"/>
    <w:rsid w:val="006F3E45"/>
    <w:rsid w:val="006F40F4"/>
    <w:rsid w:val="00701004"/>
    <w:rsid w:val="007016C8"/>
    <w:rsid w:val="007024B6"/>
    <w:rsid w:val="00702F25"/>
    <w:rsid w:val="00703CC1"/>
    <w:rsid w:val="0070469C"/>
    <w:rsid w:val="00705231"/>
    <w:rsid w:val="00705700"/>
    <w:rsid w:val="007058FF"/>
    <w:rsid w:val="00707D37"/>
    <w:rsid w:val="00707E21"/>
    <w:rsid w:val="00710169"/>
    <w:rsid w:val="007108D9"/>
    <w:rsid w:val="00710DF4"/>
    <w:rsid w:val="0071171A"/>
    <w:rsid w:val="0071194A"/>
    <w:rsid w:val="00711F3E"/>
    <w:rsid w:val="00711FFD"/>
    <w:rsid w:val="00713523"/>
    <w:rsid w:val="00714636"/>
    <w:rsid w:val="00714A44"/>
    <w:rsid w:val="0071695A"/>
    <w:rsid w:val="007178BF"/>
    <w:rsid w:val="00717BC8"/>
    <w:rsid w:val="00722C4C"/>
    <w:rsid w:val="00727440"/>
    <w:rsid w:val="007275D4"/>
    <w:rsid w:val="00727B60"/>
    <w:rsid w:val="0073062F"/>
    <w:rsid w:val="00730815"/>
    <w:rsid w:val="00730B1B"/>
    <w:rsid w:val="00732BE6"/>
    <w:rsid w:val="007340D6"/>
    <w:rsid w:val="007341E7"/>
    <w:rsid w:val="00735C80"/>
    <w:rsid w:val="00735F6E"/>
    <w:rsid w:val="0073659F"/>
    <w:rsid w:val="007370D6"/>
    <w:rsid w:val="00743228"/>
    <w:rsid w:val="0074588E"/>
    <w:rsid w:val="007458E6"/>
    <w:rsid w:val="0074783C"/>
    <w:rsid w:val="00752EF4"/>
    <w:rsid w:val="00754A49"/>
    <w:rsid w:val="00754AF4"/>
    <w:rsid w:val="0075667C"/>
    <w:rsid w:val="0075674A"/>
    <w:rsid w:val="00756A2F"/>
    <w:rsid w:val="00756AE0"/>
    <w:rsid w:val="0075757C"/>
    <w:rsid w:val="00757D4F"/>
    <w:rsid w:val="00760D3C"/>
    <w:rsid w:val="00761995"/>
    <w:rsid w:val="00763A68"/>
    <w:rsid w:val="0076520B"/>
    <w:rsid w:val="00770ED0"/>
    <w:rsid w:val="007739CD"/>
    <w:rsid w:val="00773C51"/>
    <w:rsid w:val="00774773"/>
    <w:rsid w:val="007747F4"/>
    <w:rsid w:val="00776705"/>
    <w:rsid w:val="0077678D"/>
    <w:rsid w:val="00776D33"/>
    <w:rsid w:val="007818F2"/>
    <w:rsid w:val="00782690"/>
    <w:rsid w:val="00782C6E"/>
    <w:rsid w:val="00783149"/>
    <w:rsid w:val="00784093"/>
    <w:rsid w:val="00785308"/>
    <w:rsid w:val="0078643A"/>
    <w:rsid w:val="00787267"/>
    <w:rsid w:val="007902B4"/>
    <w:rsid w:val="0079187E"/>
    <w:rsid w:val="00791A8A"/>
    <w:rsid w:val="00791D21"/>
    <w:rsid w:val="00792E0B"/>
    <w:rsid w:val="0079563D"/>
    <w:rsid w:val="0079752C"/>
    <w:rsid w:val="007A125E"/>
    <w:rsid w:val="007A1528"/>
    <w:rsid w:val="007A1761"/>
    <w:rsid w:val="007A233A"/>
    <w:rsid w:val="007A241C"/>
    <w:rsid w:val="007A2C03"/>
    <w:rsid w:val="007A46F9"/>
    <w:rsid w:val="007A5574"/>
    <w:rsid w:val="007A7341"/>
    <w:rsid w:val="007A7ADC"/>
    <w:rsid w:val="007B0887"/>
    <w:rsid w:val="007B16F4"/>
    <w:rsid w:val="007B1F03"/>
    <w:rsid w:val="007B3009"/>
    <w:rsid w:val="007B457F"/>
    <w:rsid w:val="007B648B"/>
    <w:rsid w:val="007B780E"/>
    <w:rsid w:val="007C1B33"/>
    <w:rsid w:val="007C1E9E"/>
    <w:rsid w:val="007C32ED"/>
    <w:rsid w:val="007C33D7"/>
    <w:rsid w:val="007C3B0D"/>
    <w:rsid w:val="007C5A7A"/>
    <w:rsid w:val="007C7AB3"/>
    <w:rsid w:val="007D3261"/>
    <w:rsid w:val="007D44BA"/>
    <w:rsid w:val="007D5537"/>
    <w:rsid w:val="007D643C"/>
    <w:rsid w:val="007D7F8F"/>
    <w:rsid w:val="007E1FCE"/>
    <w:rsid w:val="007E20F6"/>
    <w:rsid w:val="007E4367"/>
    <w:rsid w:val="007E4AB9"/>
    <w:rsid w:val="007E508F"/>
    <w:rsid w:val="007E6A11"/>
    <w:rsid w:val="007E7BF6"/>
    <w:rsid w:val="007F0FD8"/>
    <w:rsid w:val="007F1BA5"/>
    <w:rsid w:val="007F2870"/>
    <w:rsid w:val="007F35A7"/>
    <w:rsid w:val="007F4AA2"/>
    <w:rsid w:val="007F6F36"/>
    <w:rsid w:val="007F7EC2"/>
    <w:rsid w:val="00800028"/>
    <w:rsid w:val="0080112D"/>
    <w:rsid w:val="00801133"/>
    <w:rsid w:val="00801477"/>
    <w:rsid w:val="008030BB"/>
    <w:rsid w:val="008037DA"/>
    <w:rsid w:val="00803DA8"/>
    <w:rsid w:val="008054BE"/>
    <w:rsid w:val="00805F59"/>
    <w:rsid w:val="0080713A"/>
    <w:rsid w:val="008104EA"/>
    <w:rsid w:val="00811462"/>
    <w:rsid w:val="00812AAC"/>
    <w:rsid w:val="00813540"/>
    <w:rsid w:val="0081406A"/>
    <w:rsid w:val="00814F5E"/>
    <w:rsid w:val="00815EB6"/>
    <w:rsid w:val="0081618F"/>
    <w:rsid w:val="00816430"/>
    <w:rsid w:val="008203D0"/>
    <w:rsid w:val="008208F5"/>
    <w:rsid w:val="00821BF7"/>
    <w:rsid w:val="0082403F"/>
    <w:rsid w:val="00824B1D"/>
    <w:rsid w:val="00825199"/>
    <w:rsid w:val="00825540"/>
    <w:rsid w:val="0082621F"/>
    <w:rsid w:val="00831F98"/>
    <w:rsid w:val="008324DA"/>
    <w:rsid w:val="00833ABE"/>
    <w:rsid w:val="00835F08"/>
    <w:rsid w:val="008361B5"/>
    <w:rsid w:val="0083765C"/>
    <w:rsid w:val="00840ADE"/>
    <w:rsid w:val="008417EB"/>
    <w:rsid w:val="00841BCB"/>
    <w:rsid w:val="00842E43"/>
    <w:rsid w:val="00846EDB"/>
    <w:rsid w:val="00847103"/>
    <w:rsid w:val="008476AB"/>
    <w:rsid w:val="0085031A"/>
    <w:rsid w:val="008519E0"/>
    <w:rsid w:val="008520C5"/>
    <w:rsid w:val="0085305E"/>
    <w:rsid w:val="00853B74"/>
    <w:rsid w:val="00853D7E"/>
    <w:rsid w:val="0085448C"/>
    <w:rsid w:val="00856625"/>
    <w:rsid w:val="00861DB7"/>
    <w:rsid w:val="00863880"/>
    <w:rsid w:val="0086403E"/>
    <w:rsid w:val="00864C08"/>
    <w:rsid w:val="00864CA2"/>
    <w:rsid w:val="00865A01"/>
    <w:rsid w:val="00865F17"/>
    <w:rsid w:val="00866AA5"/>
    <w:rsid w:val="008673FC"/>
    <w:rsid w:val="00870577"/>
    <w:rsid w:val="00870AFE"/>
    <w:rsid w:val="008717C9"/>
    <w:rsid w:val="00874159"/>
    <w:rsid w:val="008750A4"/>
    <w:rsid w:val="0087510C"/>
    <w:rsid w:val="00875901"/>
    <w:rsid w:val="00876150"/>
    <w:rsid w:val="008773C8"/>
    <w:rsid w:val="00877E61"/>
    <w:rsid w:val="008806F8"/>
    <w:rsid w:val="00881571"/>
    <w:rsid w:val="0088169E"/>
    <w:rsid w:val="008820BE"/>
    <w:rsid w:val="00882283"/>
    <w:rsid w:val="008843BD"/>
    <w:rsid w:val="008843D3"/>
    <w:rsid w:val="00884FE3"/>
    <w:rsid w:val="00886945"/>
    <w:rsid w:val="00890E9B"/>
    <w:rsid w:val="008913F0"/>
    <w:rsid w:val="0089173B"/>
    <w:rsid w:val="008917DB"/>
    <w:rsid w:val="0089291C"/>
    <w:rsid w:val="00893CAA"/>
    <w:rsid w:val="00893F3A"/>
    <w:rsid w:val="0089401B"/>
    <w:rsid w:val="00897348"/>
    <w:rsid w:val="008975E5"/>
    <w:rsid w:val="008A13C0"/>
    <w:rsid w:val="008A17AE"/>
    <w:rsid w:val="008A1E78"/>
    <w:rsid w:val="008A3A60"/>
    <w:rsid w:val="008A417A"/>
    <w:rsid w:val="008A5987"/>
    <w:rsid w:val="008A6723"/>
    <w:rsid w:val="008A6B08"/>
    <w:rsid w:val="008A6D66"/>
    <w:rsid w:val="008B2087"/>
    <w:rsid w:val="008B33D1"/>
    <w:rsid w:val="008B3555"/>
    <w:rsid w:val="008B5AA4"/>
    <w:rsid w:val="008B677C"/>
    <w:rsid w:val="008B7BAC"/>
    <w:rsid w:val="008C115D"/>
    <w:rsid w:val="008C1CD1"/>
    <w:rsid w:val="008C2B79"/>
    <w:rsid w:val="008C3517"/>
    <w:rsid w:val="008C3B23"/>
    <w:rsid w:val="008C79D8"/>
    <w:rsid w:val="008C7F71"/>
    <w:rsid w:val="008D21A6"/>
    <w:rsid w:val="008D240F"/>
    <w:rsid w:val="008D2CAF"/>
    <w:rsid w:val="008D3351"/>
    <w:rsid w:val="008D3392"/>
    <w:rsid w:val="008D3CDC"/>
    <w:rsid w:val="008D3F55"/>
    <w:rsid w:val="008D4C04"/>
    <w:rsid w:val="008D5D40"/>
    <w:rsid w:val="008D76DC"/>
    <w:rsid w:val="008D7C3F"/>
    <w:rsid w:val="008E194F"/>
    <w:rsid w:val="008E2793"/>
    <w:rsid w:val="008E2F5D"/>
    <w:rsid w:val="008E4F6D"/>
    <w:rsid w:val="008E78C1"/>
    <w:rsid w:val="008F14F9"/>
    <w:rsid w:val="008F2ACF"/>
    <w:rsid w:val="008F322C"/>
    <w:rsid w:val="008F6CCE"/>
    <w:rsid w:val="008F7F85"/>
    <w:rsid w:val="00900F33"/>
    <w:rsid w:val="00901DD6"/>
    <w:rsid w:val="0090238B"/>
    <w:rsid w:val="00902F91"/>
    <w:rsid w:val="0090340B"/>
    <w:rsid w:val="009046F2"/>
    <w:rsid w:val="00905949"/>
    <w:rsid w:val="00906E86"/>
    <w:rsid w:val="009123E8"/>
    <w:rsid w:val="00915D35"/>
    <w:rsid w:val="00917F7C"/>
    <w:rsid w:val="009211D7"/>
    <w:rsid w:val="0092477B"/>
    <w:rsid w:val="00926788"/>
    <w:rsid w:val="00927306"/>
    <w:rsid w:val="00931006"/>
    <w:rsid w:val="00932AC4"/>
    <w:rsid w:val="009330D2"/>
    <w:rsid w:val="00933E0C"/>
    <w:rsid w:val="00934794"/>
    <w:rsid w:val="00934F7D"/>
    <w:rsid w:val="00935F24"/>
    <w:rsid w:val="00936047"/>
    <w:rsid w:val="0093669E"/>
    <w:rsid w:val="00936A32"/>
    <w:rsid w:val="00937384"/>
    <w:rsid w:val="009373E8"/>
    <w:rsid w:val="009405D0"/>
    <w:rsid w:val="0094124F"/>
    <w:rsid w:val="009412A6"/>
    <w:rsid w:val="00941B12"/>
    <w:rsid w:val="00941F46"/>
    <w:rsid w:val="0094470D"/>
    <w:rsid w:val="009449B8"/>
    <w:rsid w:val="0094548F"/>
    <w:rsid w:val="00945F88"/>
    <w:rsid w:val="00946485"/>
    <w:rsid w:val="009478D4"/>
    <w:rsid w:val="00947A15"/>
    <w:rsid w:val="00947AEE"/>
    <w:rsid w:val="00951572"/>
    <w:rsid w:val="00952171"/>
    <w:rsid w:val="00954082"/>
    <w:rsid w:val="00954FB4"/>
    <w:rsid w:val="00956A71"/>
    <w:rsid w:val="00956B75"/>
    <w:rsid w:val="009576FD"/>
    <w:rsid w:val="00962895"/>
    <w:rsid w:val="00962FE1"/>
    <w:rsid w:val="00963267"/>
    <w:rsid w:val="00963387"/>
    <w:rsid w:val="0096378E"/>
    <w:rsid w:val="009642C2"/>
    <w:rsid w:val="00965D66"/>
    <w:rsid w:val="00966495"/>
    <w:rsid w:val="0096690F"/>
    <w:rsid w:val="00966DB5"/>
    <w:rsid w:val="00971D41"/>
    <w:rsid w:val="00972361"/>
    <w:rsid w:val="009732E8"/>
    <w:rsid w:val="00973DA3"/>
    <w:rsid w:val="00975E3F"/>
    <w:rsid w:val="00975F86"/>
    <w:rsid w:val="00976A80"/>
    <w:rsid w:val="009778E6"/>
    <w:rsid w:val="00977EDD"/>
    <w:rsid w:val="00980200"/>
    <w:rsid w:val="0098111D"/>
    <w:rsid w:val="0098185B"/>
    <w:rsid w:val="00981C07"/>
    <w:rsid w:val="00983225"/>
    <w:rsid w:val="009832BF"/>
    <w:rsid w:val="00983B69"/>
    <w:rsid w:val="00983D58"/>
    <w:rsid w:val="00986B27"/>
    <w:rsid w:val="009912C4"/>
    <w:rsid w:val="00991C11"/>
    <w:rsid w:val="009947A1"/>
    <w:rsid w:val="00994CE6"/>
    <w:rsid w:val="0099575E"/>
    <w:rsid w:val="00995B56"/>
    <w:rsid w:val="0099686F"/>
    <w:rsid w:val="009A01C4"/>
    <w:rsid w:val="009A1A79"/>
    <w:rsid w:val="009A2F92"/>
    <w:rsid w:val="009A3603"/>
    <w:rsid w:val="009A3655"/>
    <w:rsid w:val="009A418F"/>
    <w:rsid w:val="009A43A2"/>
    <w:rsid w:val="009A46C4"/>
    <w:rsid w:val="009A49BC"/>
    <w:rsid w:val="009A4F15"/>
    <w:rsid w:val="009A5943"/>
    <w:rsid w:val="009A717C"/>
    <w:rsid w:val="009B0522"/>
    <w:rsid w:val="009B1659"/>
    <w:rsid w:val="009B43A5"/>
    <w:rsid w:val="009B4DDE"/>
    <w:rsid w:val="009B5047"/>
    <w:rsid w:val="009B6F8E"/>
    <w:rsid w:val="009B7A9B"/>
    <w:rsid w:val="009C0A65"/>
    <w:rsid w:val="009C1622"/>
    <w:rsid w:val="009C2E68"/>
    <w:rsid w:val="009C348C"/>
    <w:rsid w:val="009C4705"/>
    <w:rsid w:val="009C5D81"/>
    <w:rsid w:val="009D10B0"/>
    <w:rsid w:val="009D3148"/>
    <w:rsid w:val="009D4322"/>
    <w:rsid w:val="009D4A8C"/>
    <w:rsid w:val="009D57B7"/>
    <w:rsid w:val="009D5BDB"/>
    <w:rsid w:val="009D607F"/>
    <w:rsid w:val="009D6FB5"/>
    <w:rsid w:val="009D7C23"/>
    <w:rsid w:val="009D7F2F"/>
    <w:rsid w:val="009E03A9"/>
    <w:rsid w:val="009E155D"/>
    <w:rsid w:val="009E1802"/>
    <w:rsid w:val="009E1CF2"/>
    <w:rsid w:val="009E28EF"/>
    <w:rsid w:val="009E3103"/>
    <w:rsid w:val="009E350B"/>
    <w:rsid w:val="009E4696"/>
    <w:rsid w:val="009E5472"/>
    <w:rsid w:val="009F2965"/>
    <w:rsid w:val="009F3C83"/>
    <w:rsid w:val="009F435D"/>
    <w:rsid w:val="009F5A06"/>
    <w:rsid w:val="009F5F8A"/>
    <w:rsid w:val="009F65FD"/>
    <w:rsid w:val="009F7DA7"/>
    <w:rsid w:val="009F7F44"/>
    <w:rsid w:val="00A00434"/>
    <w:rsid w:val="00A00FDF"/>
    <w:rsid w:val="00A02244"/>
    <w:rsid w:val="00A02632"/>
    <w:rsid w:val="00A02868"/>
    <w:rsid w:val="00A04847"/>
    <w:rsid w:val="00A06475"/>
    <w:rsid w:val="00A1171F"/>
    <w:rsid w:val="00A1632B"/>
    <w:rsid w:val="00A176C0"/>
    <w:rsid w:val="00A178E7"/>
    <w:rsid w:val="00A23A4B"/>
    <w:rsid w:val="00A24324"/>
    <w:rsid w:val="00A24A0C"/>
    <w:rsid w:val="00A2515F"/>
    <w:rsid w:val="00A25742"/>
    <w:rsid w:val="00A25795"/>
    <w:rsid w:val="00A257A0"/>
    <w:rsid w:val="00A273F7"/>
    <w:rsid w:val="00A27BEF"/>
    <w:rsid w:val="00A30AA5"/>
    <w:rsid w:val="00A30BBE"/>
    <w:rsid w:val="00A31B4A"/>
    <w:rsid w:val="00A32861"/>
    <w:rsid w:val="00A32E53"/>
    <w:rsid w:val="00A36317"/>
    <w:rsid w:val="00A40194"/>
    <w:rsid w:val="00A4149B"/>
    <w:rsid w:val="00A41886"/>
    <w:rsid w:val="00A42381"/>
    <w:rsid w:val="00A42895"/>
    <w:rsid w:val="00A42A97"/>
    <w:rsid w:val="00A442BE"/>
    <w:rsid w:val="00A44807"/>
    <w:rsid w:val="00A4480B"/>
    <w:rsid w:val="00A4641A"/>
    <w:rsid w:val="00A47319"/>
    <w:rsid w:val="00A47CDF"/>
    <w:rsid w:val="00A51968"/>
    <w:rsid w:val="00A544DC"/>
    <w:rsid w:val="00A622B4"/>
    <w:rsid w:val="00A643DB"/>
    <w:rsid w:val="00A650AA"/>
    <w:rsid w:val="00A655EE"/>
    <w:rsid w:val="00A6574A"/>
    <w:rsid w:val="00A65E5C"/>
    <w:rsid w:val="00A66677"/>
    <w:rsid w:val="00A70228"/>
    <w:rsid w:val="00A703E2"/>
    <w:rsid w:val="00A70FF8"/>
    <w:rsid w:val="00A7586E"/>
    <w:rsid w:val="00A81C2B"/>
    <w:rsid w:val="00A81DEA"/>
    <w:rsid w:val="00A83152"/>
    <w:rsid w:val="00A837ED"/>
    <w:rsid w:val="00A84EB9"/>
    <w:rsid w:val="00A868C6"/>
    <w:rsid w:val="00A86AF7"/>
    <w:rsid w:val="00A87010"/>
    <w:rsid w:val="00A87222"/>
    <w:rsid w:val="00A87EBB"/>
    <w:rsid w:val="00A912C6"/>
    <w:rsid w:val="00A913BC"/>
    <w:rsid w:val="00A95569"/>
    <w:rsid w:val="00A95736"/>
    <w:rsid w:val="00A97F8A"/>
    <w:rsid w:val="00AA1FCB"/>
    <w:rsid w:val="00AA3900"/>
    <w:rsid w:val="00AA426B"/>
    <w:rsid w:val="00AA5465"/>
    <w:rsid w:val="00AA73FB"/>
    <w:rsid w:val="00AB13B2"/>
    <w:rsid w:val="00AB1466"/>
    <w:rsid w:val="00AB1962"/>
    <w:rsid w:val="00AB3A86"/>
    <w:rsid w:val="00AB4A93"/>
    <w:rsid w:val="00AB7B80"/>
    <w:rsid w:val="00AC3AA9"/>
    <w:rsid w:val="00AC3BA4"/>
    <w:rsid w:val="00AC3BB6"/>
    <w:rsid w:val="00AC44D0"/>
    <w:rsid w:val="00AC4A64"/>
    <w:rsid w:val="00AC5E9A"/>
    <w:rsid w:val="00AC6272"/>
    <w:rsid w:val="00AC6F8F"/>
    <w:rsid w:val="00AD0022"/>
    <w:rsid w:val="00AD0F97"/>
    <w:rsid w:val="00AD1431"/>
    <w:rsid w:val="00AD193D"/>
    <w:rsid w:val="00AD3B44"/>
    <w:rsid w:val="00AD4751"/>
    <w:rsid w:val="00AD59A4"/>
    <w:rsid w:val="00AD61E2"/>
    <w:rsid w:val="00AD64B6"/>
    <w:rsid w:val="00AD6F06"/>
    <w:rsid w:val="00AD75B8"/>
    <w:rsid w:val="00AE1441"/>
    <w:rsid w:val="00AE1E34"/>
    <w:rsid w:val="00AE4D7C"/>
    <w:rsid w:val="00AE5208"/>
    <w:rsid w:val="00AE5830"/>
    <w:rsid w:val="00AE5AC3"/>
    <w:rsid w:val="00AE73EB"/>
    <w:rsid w:val="00AE74A7"/>
    <w:rsid w:val="00AF04BF"/>
    <w:rsid w:val="00AF0C0E"/>
    <w:rsid w:val="00AF17C8"/>
    <w:rsid w:val="00AF24FE"/>
    <w:rsid w:val="00AF4F10"/>
    <w:rsid w:val="00AF68AD"/>
    <w:rsid w:val="00AF7D02"/>
    <w:rsid w:val="00B00506"/>
    <w:rsid w:val="00B018B1"/>
    <w:rsid w:val="00B01F9C"/>
    <w:rsid w:val="00B02664"/>
    <w:rsid w:val="00B03A80"/>
    <w:rsid w:val="00B047C0"/>
    <w:rsid w:val="00B05072"/>
    <w:rsid w:val="00B051F4"/>
    <w:rsid w:val="00B05A1D"/>
    <w:rsid w:val="00B0727A"/>
    <w:rsid w:val="00B0795B"/>
    <w:rsid w:val="00B10FDE"/>
    <w:rsid w:val="00B116D8"/>
    <w:rsid w:val="00B11FB8"/>
    <w:rsid w:val="00B13AA8"/>
    <w:rsid w:val="00B143FE"/>
    <w:rsid w:val="00B15BA9"/>
    <w:rsid w:val="00B163E9"/>
    <w:rsid w:val="00B2009C"/>
    <w:rsid w:val="00B221ED"/>
    <w:rsid w:val="00B22BFC"/>
    <w:rsid w:val="00B241DA"/>
    <w:rsid w:val="00B2439C"/>
    <w:rsid w:val="00B27067"/>
    <w:rsid w:val="00B34C3C"/>
    <w:rsid w:val="00B34F67"/>
    <w:rsid w:val="00B3771D"/>
    <w:rsid w:val="00B37EE5"/>
    <w:rsid w:val="00B40123"/>
    <w:rsid w:val="00B40E5C"/>
    <w:rsid w:val="00B41B3F"/>
    <w:rsid w:val="00B429A3"/>
    <w:rsid w:val="00B42AE1"/>
    <w:rsid w:val="00B447D9"/>
    <w:rsid w:val="00B4594F"/>
    <w:rsid w:val="00B45C61"/>
    <w:rsid w:val="00B4620C"/>
    <w:rsid w:val="00B50C1E"/>
    <w:rsid w:val="00B5297E"/>
    <w:rsid w:val="00B5426B"/>
    <w:rsid w:val="00B55B5E"/>
    <w:rsid w:val="00B573C9"/>
    <w:rsid w:val="00B5778E"/>
    <w:rsid w:val="00B57878"/>
    <w:rsid w:val="00B57A1B"/>
    <w:rsid w:val="00B610C1"/>
    <w:rsid w:val="00B6183F"/>
    <w:rsid w:val="00B61D76"/>
    <w:rsid w:val="00B62710"/>
    <w:rsid w:val="00B62937"/>
    <w:rsid w:val="00B62C74"/>
    <w:rsid w:val="00B63B62"/>
    <w:rsid w:val="00B672DC"/>
    <w:rsid w:val="00B67371"/>
    <w:rsid w:val="00B705A3"/>
    <w:rsid w:val="00B71ED5"/>
    <w:rsid w:val="00B7277A"/>
    <w:rsid w:val="00B73509"/>
    <w:rsid w:val="00B74832"/>
    <w:rsid w:val="00B75133"/>
    <w:rsid w:val="00B756E6"/>
    <w:rsid w:val="00B769EE"/>
    <w:rsid w:val="00B76DFA"/>
    <w:rsid w:val="00B80CFA"/>
    <w:rsid w:val="00B836EA"/>
    <w:rsid w:val="00B84D61"/>
    <w:rsid w:val="00B86E51"/>
    <w:rsid w:val="00B87004"/>
    <w:rsid w:val="00B90B4B"/>
    <w:rsid w:val="00B90D6C"/>
    <w:rsid w:val="00B916EB"/>
    <w:rsid w:val="00B91D5B"/>
    <w:rsid w:val="00B93584"/>
    <w:rsid w:val="00B93F24"/>
    <w:rsid w:val="00B97F40"/>
    <w:rsid w:val="00BA0D0D"/>
    <w:rsid w:val="00BA2665"/>
    <w:rsid w:val="00BA27A4"/>
    <w:rsid w:val="00BA5933"/>
    <w:rsid w:val="00BA6135"/>
    <w:rsid w:val="00BA660B"/>
    <w:rsid w:val="00BA73DE"/>
    <w:rsid w:val="00BA7AE2"/>
    <w:rsid w:val="00BA7E10"/>
    <w:rsid w:val="00BB00AC"/>
    <w:rsid w:val="00BB10A1"/>
    <w:rsid w:val="00BB1A88"/>
    <w:rsid w:val="00BB2467"/>
    <w:rsid w:val="00BB3786"/>
    <w:rsid w:val="00BB5627"/>
    <w:rsid w:val="00BB5991"/>
    <w:rsid w:val="00BB603A"/>
    <w:rsid w:val="00BC1301"/>
    <w:rsid w:val="00BC1486"/>
    <w:rsid w:val="00BC1601"/>
    <w:rsid w:val="00BC269A"/>
    <w:rsid w:val="00BC2942"/>
    <w:rsid w:val="00BC5739"/>
    <w:rsid w:val="00BC5DA4"/>
    <w:rsid w:val="00BC66AE"/>
    <w:rsid w:val="00BD07A5"/>
    <w:rsid w:val="00BD08C7"/>
    <w:rsid w:val="00BD1487"/>
    <w:rsid w:val="00BD1EFD"/>
    <w:rsid w:val="00BD2A01"/>
    <w:rsid w:val="00BD35BE"/>
    <w:rsid w:val="00BD37B1"/>
    <w:rsid w:val="00BD46BA"/>
    <w:rsid w:val="00BD4759"/>
    <w:rsid w:val="00BD5280"/>
    <w:rsid w:val="00BD5471"/>
    <w:rsid w:val="00BD69E0"/>
    <w:rsid w:val="00BE038F"/>
    <w:rsid w:val="00BE0DC9"/>
    <w:rsid w:val="00BE1D02"/>
    <w:rsid w:val="00BE35DA"/>
    <w:rsid w:val="00BE3977"/>
    <w:rsid w:val="00BE470F"/>
    <w:rsid w:val="00BE4885"/>
    <w:rsid w:val="00BE499A"/>
    <w:rsid w:val="00BE73D7"/>
    <w:rsid w:val="00BF04DC"/>
    <w:rsid w:val="00BF0C33"/>
    <w:rsid w:val="00BF0D70"/>
    <w:rsid w:val="00BF2A68"/>
    <w:rsid w:val="00BF3BD4"/>
    <w:rsid w:val="00BF70DA"/>
    <w:rsid w:val="00C00140"/>
    <w:rsid w:val="00C00A99"/>
    <w:rsid w:val="00C034C7"/>
    <w:rsid w:val="00C038BC"/>
    <w:rsid w:val="00C04279"/>
    <w:rsid w:val="00C04B63"/>
    <w:rsid w:val="00C04E69"/>
    <w:rsid w:val="00C058B8"/>
    <w:rsid w:val="00C0656D"/>
    <w:rsid w:val="00C06632"/>
    <w:rsid w:val="00C101D3"/>
    <w:rsid w:val="00C102D9"/>
    <w:rsid w:val="00C1334F"/>
    <w:rsid w:val="00C1447B"/>
    <w:rsid w:val="00C15EE5"/>
    <w:rsid w:val="00C16E1A"/>
    <w:rsid w:val="00C17228"/>
    <w:rsid w:val="00C20548"/>
    <w:rsid w:val="00C206AE"/>
    <w:rsid w:val="00C248EA"/>
    <w:rsid w:val="00C24F69"/>
    <w:rsid w:val="00C26598"/>
    <w:rsid w:val="00C277AC"/>
    <w:rsid w:val="00C27E40"/>
    <w:rsid w:val="00C30063"/>
    <w:rsid w:val="00C315AE"/>
    <w:rsid w:val="00C32D06"/>
    <w:rsid w:val="00C32DE3"/>
    <w:rsid w:val="00C333A2"/>
    <w:rsid w:val="00C33C70"/>
    <w:rsid w:val="00C35919"/>
    <w:rsid w:val="00C35FF7"/>
    <w:rsid w:val="00C365E9"/>
    <w:rsid w:val="00C372D3"/>
    <w:rsid w:val="00C40401"/>
    <w:rsid w:val="00C41E9E"/>
    <w:rsid w:val="00C42F66"/>
    <w:rsid w:val="00C43FD9"/>
    <w:rsid w:val="00C44CF6"/>
    <w:rsid w:val="00C45920"/>
    <w:rsid w:val="00C45DE9"/>
    <w:rsid w:val="00C46B73"/>
    <w:rsid w:val="00C46C6B"/>
    <w:rsid w:val="00C46CD2"/>
    <w:rsid w:val="00C47458"/>
    <w:rsid w:val="00C50102"/>
    <w:rsid w:val="00C50F76"/>
    <w:rsid w:val="00C51125"/>
    <w:rsid w:val="00C52D5E"/>
    <w:rsid w:val="00C5388C"/>
    <w:rsid w:val="00C53947"/>
    <w:rsid w:val="00C55603"/>
    <w:rsid w:val="00C55D94"/>
    <w:rsid w:val="00C5632E"/>
    <w:rsid w:val="00C56A2B"/>
    <w:rsid w:val="00C613A2"/>
    <w:rsid w:val="00C62809"/>
    <w:rsid w:val="00C647EB"/>
    <w:rsid w:val="00C65460"/>
    <w:rsid w:val="00C656BE"/>
    <w:rsid w:val="00C657C6"/>
    <w:rsid w:val="00C65A46"/>
    <w:rsid w:val="00C65D1A"/>
    <w:rsid w:val="00C66CA9"/>
    <w:rsid w:val="00C67089"/>
    <w:rsid w:val="00C677D4"/>
    <w:rsid w:val="00C7473F"/>
    <w:rsid w:val="00C74CFF"/>
    <w:rsid w:val="00C769B1"/>
    <w:rsid w:val="00C800A7"/>
    <w:rsid w:val="00C81A8C"/>
    <w:rsid w:val="00C826C4"/>
    <w:rsid w:val="00C829BD"/>
    <w:rsid w:val="00C84317"/>
    <w:rsid w:val="00C84771"/>
    <w:rsid w:val="00C860C5"/>
    <w:rsid w:val="00C868A9"/>
    <w:rsid w:val="00C86CB2"/>
    <w:rsid w:val="00C90646"/>
    <w:rsid w:val="00C91BC5"/>
    <w:rsid w:val="00C932CA"/>
    <w:rsid w:val="00C93C0E"/>
    <w:rsid w:val="00C93C5F"/>
    <w:rsid w:val="00C94FCF"/>
    <w:rsid w:val="00C96BCF"/>
    <w:rsid w:val="00CA0DB3"/>
    <w:rsid w:val="00CA1E77"/>
    <w:rsid w:val="00CA2447"/>
    <w:rsid w:val="00CA24B3"/>
    <w:rsid w:val="00CA3A46"/>
    <w:rsid w:val="00CA3C4D"/>
    <w:rsid w:val="00CA3DF2"/>
    <w:rsid w:val="00CA495E"/>
    <w:rsid w:val="00CA49F0"/>
    <w:rsid w:val="00CA5192"/>
    <w:rsid w:val="00CA5475"/>
    <w:rsid w:val="00CA770B"/>
    <w:rsid w:val="00CA7FBC"/>
    <w:rsid w:val="00CB4BF1"/>
    <w:rsid w:val="00CB7482"/>
    <w:rsid w:val="00CC0857"/>
    <w:rsid w:val="00CC134B"/>
    <w:rsid w:val="00CC158C"/>
    <w:rsid w:val="00CC182A"/>
    <w:rsid w:val="00CC28D1"/>
    <w:rsid w:val="00CC5BE0"/>
    <w:rsid w:val="00CD0117"/>
    <w:rsid w:val="00CD0FF1"/>
    <w:rsid w:val="00CD3D1F"/>
    <w:rsid w:val="00CD4156"/>
    <w:rsid w:val="00CD4967"/>
    <w:rsid w:val="00CD59AE"/>
    <w:rsid w:val="00CD69B8"/>
    <w:rsid w:val="00CD7635"/>
    <w:rsid w:val="00CE02A9"/>
    <w:rsid w:val="00CE153D"/>
    <w:rsid w:val="00CE1C24"/>
    <w:rsid w:val="00CE4BB1"/>
    <w:rsid w:val="00CE4C61"/>
    <w:rsid w:val="00CE59F3"/>
    <w:rsid w:val="00CE7F55"/>
    <w:rsid w:val="00CF10A1"/>
    <w:rsid w:val="00CF390A"/>
    <w:rsid w:val="00CF3D91"/>
    <w:rsid w:val="00CF3DD9"/>
    <w:rsid w:val="00CF499D"/>
    <w:rsid w:val="00CF4B35"/>
    <w:rsid w:val="00CF4C8E"/>
    <w:rsid w:val="00CF5193"/>
    <w:rsid w:val="00CF5C81"/>
    <w:rsid w:val="00CF6533"/>
    <w:rsid w:val="00CF693E"/>
    <w:rsid w:val="00CF7772"/>
    <w:rsid w:val="00D00DC6"/>
    <w:rsid w:val="00D02D57"/>
    <w:rsid w:val="00D0346C"/>
    <w:rsid w:val="00D037E0"/>
    <w:rsid w:val="00D03D58"/>
    <w:rsid w:val="00D05926"/>
    <w:rsid w:val="00D074D6"/>
    <w:rsid w:val="00D07608"/>
    <w:rsid w:val="00D07A87"/>
    <w:rsid w:val="00D07BC0"/>
    <w:rsid w:val="00D10A88"/>
    <w:rsid w:val="00D116DC"/>
    <w:rsid w:val="00D1315A"/>
    <w:rsid w:val="00D13F08"/>
    <w:rsid w:val="00D142DB"/>
    <w:rsid w:val="00D17093"/>
    <w:rsid w:val="00D172C7"/>
    <w:rsid w:val="00D1777A"/>
    <w:rsid w:val="00D17871"/>
    <w:rsid w:val="00D22BA1"/>
    <w:rsid w:val="00D24CDC"/>
    <w:rsid w:val="00D253A6"/>
    <w:rsid w:val="00D25772"/>
    <w:rsid w:val="00D25DDF"/>
    <w:rsid w:val="00D26357"/>
    <w:rsid w:val="00D26E19"/>
    <w:rsid w:val="00D305CD"/>
    <w:rsid w:val="00D315F5"/>
    <w:rsid w:val="00D32865"/>
    <w:rsid w:val="00D33AF2"/>
    <w:rsid w:val="00D34037"/>
    <w:rsid w:val="00D340FF"/>
    <w:rsid w:val="00D3434A"/>
    <w:rsid w:val="00D34CB4"/>
    <w:rsid w:val="00D36175"/>
    <w:rsid w:val="00D3708E"/>
    <w:rsid w:val="00D40107"/>
    <w:rsid w:val="00D42511"/>
    <w:rsid w:val="00D43371"/>
    <w:rsid w:val="00D45551"/>
    <w:rsid w:val="00D45CDE"/>
    <w:rsid w:val="00D45F38"/>
    <w:rsid w:val="00D46204"/>
    <w:rsid w:val="00D474DE"/>
    <w:rsid w:val="00D4784B"/>
    <w:rsid w:val="00D5029D"/>
    <w:rsid w:val="00D507FE"/>
    <w:rsid w:val="00D50B60"/>
    <w:rsid w:val="00D51036"/>
    <w:rsid w:val="00D5119D"/>
    <w:rsid w:val="00D52D62"/>
    <w:rsid w:val="00D5367D"/>
    <w:rsid w:val="00D53F11"/>
    <w:rsid w:val="00D542C5"/>
    <w:rsid w:val="00D54F0E"/>
    <w:rsid w:val="00D55FC2"/>
    <w:rsid w:val="00D56334"/>
    <w:rsid w:val="00D564D8"/>
    <w:rsid w:val="00D5692C"/>
    <w:rsid w:val="00D56D13"/>
    <w:rsid w:val="00D5798D"/>
    <w:rsid w:val="00D601F7"/>
    <w:rsid w:val="00D60847"/>
    <w:rsid w:val="00D61016"/>
    <w:rsid w:val="00D6224E"/>
    <w:rsid w:val="00D638BC"/>
    <w:rsid w:val="00D67E9A"/>
    <w:rsid w:val="00D70AF1"/>
    <w:rsid w:val="00D7137C"/>
    <w:rsid w:val="00D7174A"/>
    <w:rsid w:val="00D72347"/>
    <w:rsid w:val="00D72527"/>
    <w:rsid w:val="00D72CE6"/>
    <w:rsid w:val="00D73BAC"/>
    <w:rsid w:val="00D758C2"/>
    <w:rsid w:val="00D77F2B"/>
    <w:rsid w:val="00D80792"/>
    <w:rsid w:val="00D809B6"/>
    <w:rsid w:val="00D81229"/>
    <w:rsid w:val="00D81526"/>
    <w:rsid w:val="00D81A1C"/>
    <w:rsid w:val="00D828E2"/>
    <w:rsid w:val="00D867F3"/>
    <w:rsid w:val="00D872BB"/>
    <w:rsid w:val="00D92403"/>
    <w:rsid w:val="00D929A5"/>
    <w:rsid w:val="00D934E5"/>
    <w:rsid w:val="00D94895"/>
    <w:rsid w:val="00DA1A43"/>
    <w:rsid w:val="00DA2067"/>
    <w:rsid w:val="00DA42EC"/>
    <w:rsid w:val="00DA4D95"/>
    <w:rsid w:val="00DA5315"/>
    <w:rsid w:val="00DA68BD"/>
    <w:rsid w:val="00DA7FA8"/>
    <w:rsid w:val="00DB1B77"/>
    <w:rsid w:val="00DC0EE5"/>
    <w:rsid w:val="00DC162F"/>
    <w:rsid w:val="00DC17C7"/>
    <w:rsid w:val="00DC2407"/>
    <w:rsid w:val="00DC2E65"/>
    <w:rsid w:val="00DC58F3"/>
    <w:rsid w:val="00DC59FF"/>
    <w:rsid w:val="00DC5DA4"/>
    <w:rsid w:val="00DC6E85"/>
    <w:rsid w:val="00DC6EE6"/>
    <w:rsid w:val="00DD0927"/>
    <w:rsid w:val="00DD2578"/>
    <w:rsid w:val="00DD3752"/>
    <w:rsid w:val="00DD601F"/>
    <w:rsid w:val="00DD661E"/>
    <w:rsid w:val="00DD6D3D"/>
    <w:rsid w:val="00DE05DE"/>
    <w:rsid w:val="00DE1984"/>
    <w:rsid w:val="00DE3070"/>
    <w:rsid w:val="00DE3225"/>
    <w:rsid w:val="00DE324A"/>
    <w:rsid w:val="00DE36DC"/>
    <w:rsid w:val="00DE3FDC"/>
    <w:rsid w:val="00DE4608"/>
    <w:rsid w:val="00DE557E"/>
    <w:rsid w:val="00DE595C"/>
    <w:rsid w:val="00DE5D1C"/>
    <w:rsid w:val="00DE788A"/>
    <w:rsid w:val="00DE7D1D"/>
    <w:rsid w:val="00DF0D7B"/>
    <w:rsid w:val="00DF3062"/>
    <w:rsid w:val="00DF5418"/>
    <w:rsid w:val="00DF5C1A"/>
    <w:rsid w:val="00DF621D"/>
    <w:rsid w:val="00DF7222"/>
    <w:rsid w:val="00DF729D"/>
    <w:rsid w:val="00DF7F41"/>
    <w:rsid w:val="00E014FE"/>
    <w:rsid w:val="00E02C3F"/>
    <w:rsid w:val="00E02FF9"/>
    <w:rsid w:val="00E0313C"/>
    <w:rsid w:val="00E039D8"/>
    <w:rsid w:val="00E03A72"/>
    <w:rsid w:val="00E04059"/>
    <w:rsid w:val="00E07FE3"/>
    <w:rsid w:val="00E105F4"/>
    <w:rsid w:val="00E1080D"/>
    <w:rsid w:val="00E10DBA"/>
    <w:rsid w:val="00E10FE2"/>
    <w:rsid w:val="00E11DA6"/>
    <w:rsid w:val="00E1426E"/>
    <w:rsid w:val="00E1442D"/>
    <w:rsid w:val="00E17A5F"/>
    <w:rsid w:val="00E21238"/>
    <w:rsid w:val="00E22FD0"/>
    <w:rsid w:val="00E24B93"/>
    <w:rsid w:val="00E25511"/>
    <w:rsid w:val="00E30F8C"/>
    <w:rsid w:val="00E323F4"/>
    <w:rsid w:val="00E33BBA"/>
    <w:rsid w:val="00E34866"/>
    <w:rsid w:val="00E34990"/>
    <w:rsid w:val="00E35222"/>
    <w:rsid w:val="00E35C19"/>
    <w:rsid w:val="00E3684A"/>
    <w:rsid w:val="00E4213A"/>
    <w:rsid w:val="00E42E2F"/>
    <w:rsid w:val="00E42EA8"/>
    <w:rsid w:val="00E42F24"/>
    <w:rsid w:val="00E43B1F"/>
    <w:rsid w:val="00E43B9F"/>
    <w:rsid w:val="00E43BDC"/>
    <w:rsid w:val="00E45668"/>
    <w:rsid w:val="00E458F7"/>
    <w:rsid w:val="00E46C93"/>
    <w:rsid w:val="00E50429"/>
    <w:rsid w:val="00E51506"/>
    <w:rsid w:val="00E5288A"/>
    <w:rsid w:val="00E54022"/>
    <w:rsid w:val="00E57B83"/>
    <w:rsid w:val="00E602F6"/>
    <w:rsid w:val="00E62A1A"/>
    <w:rsid w:val="00E633C3"/>
    <w:rsid w:val="00E6349A"/>
    <w:rsid w:val="00E65244"/>
    <w:rsid w:val="00E70A47"/>
    <w:rsid w:val="00E70FD3"/>
    <w:rsid w:val="00E71096"/>
    <w:rsid w:val="00E71A96"/>
    <w:rsid w:val="00E7292F"/>
    <w:rsid w:val="00E733A3"/>
    <w:rsid w:val="00E816B7"/>
    <w:rsid w:val="00E819E2"/>
    <w:rsid w:val="00E82060"/>
    <w:rsid w:val="00E82E91"/>
    <w:rsid w:val="00E83C62"/>
    <w:rsid w:val="00E84C9B"/>
    <w:rsid w:val="00E85C19"/>
    <w:rsid w:val="00E8603B"/>
    <w:rsid w:val="00E8778A"/>
    <w:rsid w:val="00E87BD3"/>
    <w:rsid w:val="00E87D7B"/>
    <w:rsid w:val="00E9043E"/>
    <w:rsid w:val="00E92817"/>
    <w:rsid w:val="00E92A95"/>
    <w:rsid w:val="00E96EA8"/>
    <w:rsid w:val="00E979E7"/>
    <w:rsid w:val="00EA30B9"/>
    <w:rsid w:val="00EA36B4"/>
    <w:rsid w:val="00EA3C41"/>
    <w:rsid w:val="00EA4E9A"/>
    <w:rsid w:val="00EA6866"/>
    <w:rsid w:val="00EA7068"/>
    <w:rsid w:val="00EB0203"/>
    <w:rsid w:val="00EB0FE8"/>
    <w:rsid w:val="00EB10D6"/>
    <w:rsid w:val="00EB2001"/>
    <w:rsid w:val="00EB31EA"/>
    <w:rsid w:val="00EB33A2"/>
    <w:rsid w:val="00EB410E"/>
    <w:rsid w:val="00EB63C6"/>
    <w:rsid w:val="00EB74B3"/>
    <w:rsid w:val="00EB761C"/>
    <w:rsid w:val="00EC12DF"/>
    <w:rsid w:val="00EC1C52"/>
    <w:rsid w:val="00EC2A1E"/>
    <w:rsid w:val="00EC4463"/>
    <w:rsid w:val="00EC795B"/>
    <w:rsid w:val="00ED0240"/>
    <w:rsid w:val="00ED104A"/>
    <w:rsid w:val="00ED2637"/>
    <w:rsid w:val="00ED30F4"/>
    <w:rsid w:val="00ED3A24"/>
    <w:rsid w:val="00ED3ABF"/>
    <w:rsid w:val="00ED3BFB"/>
    <w:rsid w:val="00ED5B83"/>
    <w:rsid w:val="00ED727F"/>
    <w:rsid w:val="00EE3574"/>
    <w:rsid w:val="00EE3670"/>
    <w:rsid w:val="00EE3693"/>
    <w:rsid w:val="00EE54B1"/>
    <w:rsid w:val="00EE7897"/>
    <w:rsid w:val="00EF4FAC"/>
    <w:rsid w:val="00EF4FDE"/>
    <w:rsid w:val="00EF7695"/>
    <w:rsid w:val="00EF76AC"/>
    <w:rsid w:val="00F00E54"/>
    <w:rsid w:val="00F00F8C"/>
    <w:rsid w:val="00F02CCA"/>
    <w:rsid w:val="00F03345"/>
    <w:rsid w:val="00F04E6A"/>
    <w:rsid w:val="00F05E6B"/>
    <w:rsid w:val="00F10B76"/>
    <w:rsid w:val="00F120C7"/>
    <w:rsid w:val="00F123ED"/>
    <w:rsid w:val="00F12AF6"/>
    <w:rsid w:val="00F134EB"/>
    <w:rsid w:val="00F136C2"/>
    <w:rsid w:val="00F144DC"/>
    <w:rsid w:val="00F15EEA"/>
    <w:rsid w:val="00F17875"/>
    <w:rsid w:val="00F17EA5"/>
    <w:rsid w:val="00F20A75"/>
    <w:rsid w:val="00F228BF"/>
    <w:rsid w:val="00F23256"/>
    <w:rsid w:val="00F23CF3"/>
    <w:rsid w:val="00F23F1E"/>
    <w:rsid w:val="00F24B7C"/>
    <w:rsid w:val="00F2541A"/>
    <w:rsid w:val="00F256DA"/>
    <w:rsid w:val="00F26411"/>
    <w:rsid w:val="00F26BD9"/>
    <w:rsid w:val="00F27A58"/>
    <w:rsid w:val="00F27E74"/>
    <w:rsid w:val="00F31E63"/>
    <w:rsid w:val="00F32F7E"/>
    <w:rsid w:val="00F34361"/>
    <w:rsid w:val="00F36924"/>
    <w:rsid w:val="00F403BC"/>
    <w:rsid w:val="00F40C78"/>
    <w:rsid w:val="00F41C3F"/>
    <w:rsid w:val="00F431E4"/>
    <w:rsid w:val="00F43FFD"/>
    <w:rsid w:val="00F46D44"/>
    <w:rsid w:val="00F46DD5"/>
    <w:rsid w:val="00F47CA3"/>
    <w:rsid w:val="00F47DED"/>
    <w:rsid w:val="00F519D5"/>
    <w:rsid w:val="00F51BDE"/>
    <w:rsid w:val="00F54A68"/>
    <w:rsid w:val="00F56DB0"/>
    <w:rsid w:val="00F57A05"/>
    <w:rsid w:val="00F6086D"/>
    <w:rsid w:val="00F612AC"/>
    <w:rsid w:val="00F6228A"/>
    <w:rsid w:val="00F6292D"/>
    <w:rsid w:val="00F62F0B"/>
    <w:rsid w:val="00F6344C"/>
    <w:rsid w:val="00F64A2A"/>
    <w:rsid w:val="00F661E3"/>
    <w:rsid w:val="00F71232"/>
    <w:rsid w:val="00F720BB"/>
    <w:rsid w:val="00F727CB"/>
    <w:rsid w:val="00F72DB5"/>
    <w:rsid w:val="00F7335B"/>
    <w:rsid w:val="00F73B4B"/>
    <w:rsid w:val="00F73FAB"/>
    <w:rsid w:val="00F74185"/>
    <w:rsid w:val="00F7466C"/>
    <w:rsid w:val="00F74D2E"/>
    <w:rsid w:val="00F75BB2"/>
    <w:rsid w:val="00F77EE1"/>
    <w:rsid w:val="00F81C7A"/>
    <w:rsid w:val="00F82C2D"/>
    <w:rsid w:val="00F83249"/>
    <w:rsid w:val="00F8421B"/>
    <w:rsid w:val="00F86190"/>
    <w:rsid w:val="00F909F3"/>
    <w:rsid w:val="00F92445"/>
    <w:rsid w:val="00F92670"/>
    <w:rsid w:val="00F92D36"/>
    <w:rsid w:val="00F93FC2"/>
    <w:rsid w:val="00F944DC"/>
    <w:rsid w:val="00F949E6"/>
    <w:rsid w:val="00F9665F"/>
    <w:rsid w:val="00FA07DE"/>
    <w:rsid w:val="00FA0EAF"/>
    <w:rsid w:val="00FA3F11"/>
    <w:rsid w:val="00FA5510"/>
    <w:rsid w:val="00FA5690"/>
    <w:rsid w:val="00FA6384"/>
    <w:rsid w:val="00FB144E"/>
    <w:rsid w:val="00FB4019"/>
    <w:rsid w:val="00FB48A9"/>
    <w:rsid w:val="00FB4A57"/>
    <w:rsid w:val="00FB5EB2"/>
    <w:rsid w:val="00FB6240"/>
    <w:rsid w:val="00FB7579"/>
    <w:rsid w:val="00FC14D8"/>
    <w:rsid w:val="00FC197A"/>
    <w:rsid w:val="00FC1C44"/>
    <w:rsid w:val="00FC4144"/>
    <w:rsid w:val="00FC447D"/>
    <w:rsid w:val="00FC46B5"/>
    <w:rsid w:val="00FC4C81"/>
    <w:rsid w:val="00FC50AF"/>
    <w:rsid w:val="00FC5DC4"/>
    <w:rsid w:val="00FC6A32"/>
    <w:rsid w:val="00FC74C3"/>
    <w:rsid w:val="00FC772C"/>
    <w:rsid w:val="00FC7967"/>
    <w:rsid w:val="00FD0748"/>
    <w:rsid w:val="00FD0B10"/>
    <w:rsid w:val="00FD0C20"/>
    <w:rsid w:val="00FD16BB"/>
    <w:rsid w:val="00FD1906"/>
    <w:rsid w:val="00FD1E2C"/>
    <w:rsid w:val="00FD2546"/>
    <w:rsid w:val="00FD5564"/>
    <w:rsid w:val="00FD732D"/>
    <w:rsid w:val="00FD7365"/>
    <w:rsid w:val="00FE0D9B"/>
    <w:rsid w:val="00FE0F0D"/>
    <w:rsid w:val="00FE10E8"/>
    <w:rsid w:val="00FE2867"/>
    <w:rsid w:val="00FE4F16"/>
    <w:rsid w:val="00FE4F94"/>
    <w:rsid w:val="00FE780B"/>
    <w:rsid w:val="00FE7AD5"/>
    <w:rsid w:val="00FE7C11"/>
    <w:rsid w:val="00FF119C"/>
    <w:rsid w:val="00FF3FC4"/>
    <w:rsid w:val="00FF42E8"/>
    <w:rsid w:val="00FF4845"/>
    <w:rsid w:val="00FF4C84"/>
    <w:rsid w:val="00FF4DEA"/>
    <w:rsid w:val="00FF6B1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EC391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heading 1" w:qFormat="1"/>
    <w:lsdException w:name="heading 4"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D64F4"/>
    <w:rPr>
      <w:lang w:val="en-CA"/>
    </w:rPr>
  </w:style>
  <w:style w:type="paragraph" w:styleId="Heading1">
    <w:name w:val="heading 1"/>
    <w:basedOn w:val="Normal"/>
    <w:next w:val="Normal"/>
    <w:link w:val="Heading1Char"/>
    <w:qFormat/>
    <w:rsid w:val="001A45A2"/>
    <w:pPr>
      <w:keepNext/>
      <w:outlineLvl w:val="0"/>
    </w:pPr>
    <w:rPr>
      <w:b/>
      <w:bCs/>
      <w:u w:val="single"/>
      <w:lang w:val="en-GB"/>
    </w:rPr>
  </w:style>
  <w:style w:type="paragraph" w:styleId="Heading2">
    <w:name w:val="heading 2"/>
    <w:basedOn w:val="Normal"/>
    <w:next w:val="Normal"/>
    <w:link w:val="Heading2Char"/>
    <w:rsid w:val="006C5CCF"/>
    <w:pPr>
      <w:keepNext/>
      <w:keepLines/>
      <w:spacing w:before="40"/>
      <w:outlineLvl w:val="1"/>
    </w:pPr>
    <w:rPr>
      <w:rFonts w:asciiTheme="majorHAnsi" w:eastAsiaTheme="majorEastAsia" w:hAnsiTheme="majorHAnsi" w:cstheme="majorBidi"/>
      <w:color w:val="365F91" w:themeColor="accent1" w:themeShade="BF"/>
      <w:sz w:val="26"/>
      <w:szCs w:val="26"/>
      <w:lang w:val="en-GB"/>
    </w:rPr>
  </w:style>
  <w:style w:type="paragraph" w:styleId="Heading3">
    <w:name w:val="heading 3"/>
    <w:basedOn w:val="Normal"/>
    <w:next w:val="Normal"/>
    <w:link w:val="Heading3Char"/>
    <w:rsid w:val="003F7BC7"/>
    <w:pPr>
      <w:keepNext/>
      <w:spacing w:before="240" w:after="60"/>
      <w:outlineLvl w:val="2"/>
    </w:pPr>
    <w:rPr>
      <w:rFonts w:ascii="Calibri" w:hAnsi="Calibri"/>
      <w:b/>
      <w:bCs/>
      <w:sz w:val="26"/>
      <w:szCs w:val="26"/>
      <w:lang w:val="en-GB"/>
    </w:rPr>
  </w:style>
  <w:style w:type="paragraph" w:styleId="Heading4">
    <w:name w:val="heading 4"/>
    <w:basedOn w:val="Normal"/>
    <w:next w:val="Normal"/>
    <w:link w:val="Heading4Char"/>
    <w:qFormat/>
    <w:rsid w:val="001A45A2"/>
    <w:pPr>
      <w:keepNext/>
      <w:outlineLvl w:val="3"/>
    </w:pPr>
    <w:rPr>
      <w:i/>
      <w:iCs/>
      <w:lang w:val="en-US"/>
    </w:rPr>
  </w:style>
  <w:style w:type="paragraph" w:styleId="Heading5">
    <w:name w:val="heading 5"/>
    <w:basedOn w:val="Normal"/>
    <w:next w:val="Normal"/>
    <w:link w:val="Heading5Char"/>
    <w:qFormat/>
    <w:rsid w:val="001A45A2"/>
    <w:pPr>
      <w:keepNext/>
      <w:outlineLvl w:val="4"/>
    </w:pPr>
    <w:rPr>
      <w:rFonts w:ascii="Arial" w:hAnsi="Arial" w:cs="Arial"/>
      <w:sz w:val="22"/>
      <w:u w:val="single"/>
      <w:lang w:val="en-US"/>
    </w:rPr>
  </w:style>
  <w:style w:type="paragraph" w:styleId="Heading6">
    <w:name w:val="heading 6"/>
    <w:basedOn w:val="Normal"/>
    <w:next w:val="Normal"/>
    <w:link w:val="Heading6Char"/>
    <w:rsid w:val="00436D36"/>
    <w:pPr>
      <w:keepNext/>
      <w:keepLines/>
      <w:spacing w:before="200"/>
      <w:outlineLvl w:val="5"/>
    </w:pPr>
    <w:rPr>
      <w:rFonts w:asciiTheme="majorHAnsi" w:eastAsiaTheme="majorEastAsia" w:hAnsiTheme="majorHAnsi" w:cstheme="majorBidi"/>
      <w:i/>
      <w:iCs/>
      <w:color w:val="243F60" w:themeColor="accent1" w:themeShade="7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A45A2"/>
    <w:pPr>
      <w:jc w:val="both"/>
    </w:pPr>
    <w:rPr>
      <w:rFonts w:ascii="Arial" w:hAnsi="Arial" w:cs="Arial"/>
      <w:sz w:val="22"/>
      <w:szCs w:val="22"/>
      <w:lang w:val="en-GB"/>
    </w:rPr>
  </w:style>
  <w:style w:type="paragraph" w:styleId="BodyTextIndent">
    <w:name w:val="Body Text Indent"/>
    <w:basedOn w:val="Normal"/>
    <w:link w:val="BodyTextIndentChar"/>
    <w:rsid w:val="001A45A2"/>
    <w:pPr>
      <w:ind w:left="720" w:hanging="720"/>
    </w:pPr>
    <w:rPr>
      <w:rFonts w:ascii="Arial" w:hAnsi="Arial" w:cs="Arial"/>
      <w:sz w:val="20"/>
      <w:lang w:val="en-US"/>
    </w:rPr>
  </w:style>
  <w:style w:type="paragraph" w:styleId="BodyTextIndent2">
    <w:name w:val="Body Text Indent 2"/>
    <w:basedOn w:val="Normal"/>
    <w:link w:val="BodyTextIndent2Char"/>
    <w:rsid w:val="001A45A2"/>
    <w:pPr>
      <w:ind w:left="5040" w:hanging="5040"/>
      <w:jc w:val="both"/>
    </w:pPr>
    <w:rPr>
      <w:rFonts w:ascii="Arial" w:hAnsi="Arial" w:cs="Arial"/>
      <w:sz w:val="20"/>
      <w:szCs w:val="22"/>
      <w:lang w:val="en-US"/>
    </w:rPr>
  </w:style>
  <w:style w:type="character" w:styleId="Hyperlink">
    <w:name w:val="Hyperlink"/>
    <w:basedOn w:val="DefaultParagraphFont"/>
    <w:rsid w:val="001A45A2"/>
    <w:rPr>
      <w:color w:val="0000FF"/>
      <w:u w:val="single"/>
    </w:rPr>
  </w:style>
  <w:style w:type="character" w:styleId="FollowedHyperlink">
    <w:name w:val="FollowedHyperlink"/>
    <w:basedOn w:val="DefaultParagraphFont"/>
    <w:rsid w:val="001A45A2"/>
    <w:rPr>
      <w:color w:val="800080"/>
      <w:u w:val="single"/>
    </w:rPr>
  </w:style>
  <w:style w:type="paragraph" w:styleId="Header">
    <w:name w:val="header"/>
    <w:basedOn w:val="Normal"/>
    <w:link w:val="HeaderChar"/>
    <w:uiPriority w:val="99"/>
    <w:rsid w:val="001A45A2"/>
    <w:pPr>
      <w:tabs>
        <w:tab w:val="center" w:pos="4153"/>
        <w:tab w:val="right" w:pos="8306"/>
      </w:tabs>
    </w:pPr>
    <w:rPr>
      <w:lang w:val="en-GB"/>
    </w:rPr>
  </w:style>
  <w:style w:type="paragraph" w:styleId="Footer">
    <w:name w:val="footer"/>
    <w:basedOn w:val="Normal"/>
    <w:link w:val="FooterChar"/>
    <w:rsid w:val="001A45A2"/>
    <w:pPr>
      <w:tabs>
        <w:tab w:val="center" w:pos="4153"/>
        <w:tab w:val="right" w:pos="8306"/>
      </w:tabs>
    </w:pPr>
    <w:rPr>
      <w:lang w:val="en-GB"/>
    </w:rPr>
  </w:style>
  <w:style w:type="paragraph" w:styleId="BodyText2">
    <w:name w:val="Body Text 2"/>
    <w:basedOn w:val="Normal"/>
    <w:link w:val="BodyText2Char"/>
    <w:rsid w:val="001A45A2"/>
    <w:rPr>
      <w:rFonts w:ascii="Arial" w:hAnsi="Arial" w:cs="Arial"/>
      <w:sz w:val="22"/>
      <w:lang w:val="en-GB"/>
    </w:rPr>
  </w:style>
  <w:style w:type="paragraph" w:styleId="BalloonText">
    <w:name w:val="Balloon Text"/>
    <w:basedOn w:val="Normal"/>
    <w:link w:val="BalloonTextChar"/>
    <w:semiHidden/>
    <w:rsid w:val="0078124A"/>
    <w:rPr>
      <w:rFonts w:ascii="Tahoma" w:hAnsi="Tahoma" w:cs="Tahoma"/>
      <w:sz w:val="16"/>
      <w:szCs w:val="16"/>
      <w:lang w:val="en-GB"/>
    </w:rPr>
  </w:style>
  <w:style w:type="paragraph" w:styleId="NormalWeb">
    <w:name w:val="Normal (Web)"/>
    <w:basedOn w:val="Normal"/>
    <w:uiPriority w:val="99"/>
    <w:rsid w:val="003E75E8"/>
    <w:pPr>
      <w:spacing w:before="100" w:beforeAutospacing="1" w:after="100" w:afterAutospacing="1"/>
    </w:pPr>
    <w:rPr>
      <w:lang w:val="en-US"/>
    </w:rPr>
  </w:style>
  <w:style w:type="paragraph" w:styleId="BodyText3">
    <w:name w:val="Body Text 3"/>
    <w:basedOn w:val="Normal"/>
    <w:link w:val="BodyText3Char"/>
    <w:rsid w:val="00084C10"/>
    <w:pPr>
      <w:spacing w:after="120"/>
    </w:pPr>
    <w:rPr>
      <w:sz w:val="16"/>
      <w:szCs w:val="16"/>
      <w:lang w:val="en-GB"/>
    </w:rPr>
  </w:style>
  <w:style w:type="character" w:customStyle="1" w:styleId="BodyText3Char">
    <w:name w:val="Body Text 3 Char"/>
    <w:basedOn w:val="DefaultParagraphFont"/>
    <w:link w:val="BodyText3"/>
    <w:rsid w:val="00084C10"/>
    <w:rPr>
      <w:sz w:val="16"/>
      <w:szCs w:val="16"/>
      <w:lang w:val="en-GB"/>
    </w:rPr>
  </w:style>
  <w:style w:type="character" w:styleId="Strong">
    <w:name w:val="Strong"/>
    <w:basedOn w:val="DefaultParagraphFont"/>
    <w:uiPriority w:val="22"/>
    <w:qFormat/>
    <w:rsid w:val="00084C10"/>
    <w:rPr>
      <w:b/>
      <w:bCs/>
    </w:rPr>
  </w:style>
  <w:style w:type="character" w:customStyle="1" w:styleId="emailstyle18">
    <w:name w:val="emailstyle18"/>
    <w:basedOn w:val="DefaultParagraphFont"/>
    <w:semiHidden/>
    <w:rsid w:val="00115A5E"/>
    <w:rPr>
      <w:rFonts w:ascii="Arial" w:hAnsi="Arial" w:cs="Arial" w:hint="default"/>
      <w:color w:val="000080"/>
      <w:sz w:val="20"/>
      <w:szCs w:val="20"/>
    </w:rPr>
  </w:style>
  <w:style w:type="character" w:customStyle="1" w:styleId="Heading3Char">
    <w:name w:val="Heading 3 Char"/>
    <w:basedOn w:val="DefaultParagraphFont"/>
    <w:link w:val="Heading3"/>
    <w:rsid w:val="003F7BC7"/>
    <w:rPr>
      <w:rFonts w:ascii="Calibri" w:eastAsia="Times New Roman" w:hAnsi="Calibri" w:cs="Times New Roman"/>
      <w:b/>
      <w:bCs/>
      <w:sz w:val="26"/>
      <w:szCs w:val="26"/>
      <w:lang w:val="en-GB"/>
    </w:rPr>
  </w:style>
  <w:style w:type="paragraph" w:styleId="ListParagraph">
    <w:name w:val="List Paragraph"/>
    <w:basedOn w:val="Normal"/>
    <w:uiPriority w:val="34"/>
    <w:qFormat/>
    <w:rsid w:val="00D755A9"/>
    <w:pPr>
      <w:ind w:left="720"/>
      <w:contextualSpacing/>
    </w:pPr>
    <w:rPr>
      <w:rFonts w:ascii="Cambria" w:eastAsia="Cambria" w:hAnsi="Cambria"/>
      <w:lang w:val="en-US"/>
    </w:rPr>
  </w:style>
  <w:style w:type="character" w:customStyle="1" w:styleId="Heading1Char">
    <w:name w:val="Heading 1 Char"/>
    <w:basedOn w:val="DefaultParagraphFont"/>
    <w:link w:val="Heading1"/>
    <w:rsid w:val="001600E9"/>
    <w:rPr>
      <w:b/>
      <w:bCs/>
      <w:u w:val="single"/>
      <w:lang w:val="en-GB"/>
    </w:rPr>
  </w:style>
  <w:style w:type="character" w:customStyle="1" w:styleId="Heading4Char">
    <w:name w:val="Heading 4 Char"/>
    <w:basedOn w:val="DefaultParagraphFont"/>
    <w:link w:val="Heading4"/>
    <w:rsid w:val="001600E9"/>
    <w:rPr>
      <w:i/>
      <w:iCs/>
    </w:rPr>
  </w:style>
  <w:style w:type="character" w:customStyle="1" w:styleId="Heading5Char">
    <w:name w:val="Heading 5 Char"/>
    <w:basedOn w:val="DefaultParagraphFont"/>
    <w:link w:val="Heading5"/>
    <w:rsid w:val="001600E9"/>
    <w:rPr>
      <w:rFonts w:ascii="Arial" w:hAnsi="Arial" w:cs="Arial"/>
      <w:sz w:val="22"/>
      <w:u w:val="single"/>
    </w:rPr>
  </w:style>
  <w:style w:type="character" w:customStyle="1" w:styleId="BodyTextChar">
    <w:name w:val="Body Text Char"/>
    <w:basedOn w:val="DefaultParagraphFont"/>
    <w:link w:val="BodyText"/>
    <w:rsid w:val="001600E9"/>
    <w:rPr>
      <w:rFonts w:ascii="Arial" w:hAnsi="Arial" w:cs="Arial"/>
      <w:sz w:val="22"/>
      <w:szCs w:val="22"/>
      <w:lang w:val="en-GB"/>
    </w:rPr>
  </w:style>
  <w:style w:type="character" w:customStyle="1" w:styleId="BodyTextIndentChar">
    <w:name w:val="Body Text Indent Char"/>
    <w:basedOn w:val="DefaultParagraphFont"/>
    <w:link w:val="BodyTextIndent"/>
    <w:rsid w:val="001600E9"/>
    <w:rPr>
      <w:rFonts w:ascii="Arial" w:hAnsi="Arial" w:cs="Arial"/>
      <w:sz w:val="20"/>
    </w:rPr>
  </w:style>
  <w:style w:type="character" w:customStyle="1" w:styleId="BodyTextIndent2Char">
    <w:name w:val="Body Text Indent 2 Char"/>
    <w:basedOn w:val="DefaultParagraphFont"/>
    <w:link w:val="BodyTextIndent2"/>
    <w:rsid w:val="001600E9"/>
    <w:rPr>
      <w:rFonts w:ascii="Arial" w:hAnsi="Arial" w:cs="Arial"/>
      <w:sz w:val="20"/>
      <w:szCs w:val="22"/>
    </w:rPr>
  </w:style>
  <w:style w:type="character" w:customStyle="1" w:styleId="HeaderChar">
    <w:name w:val="Header Char"/>
    <w:basedOn w:val="DefaultParagraphFont"/>
    <w:link w:val="Header"/>
    <w:uiPriority w:val="99"/>
    <w:rsid w:val="001600E9"/>
    <w:rPr>
      <w:lang w:val="en-GB"/>
    </w:rPr>
  </w:style>
  <w:style w:type="character" w:customStyle="1" w:styleId="FooterChar">
    <w:name w:val="Footer Char"/>
    <w:basedOn w:val="DefaultParagraphFont"/>
    <w:link w:val="Footer"/>
    <w:rsid w:val="001600E9"/>
    <w:rPr>
      <w:lang w:val="en-GB"/>
    </w:rPr>
  </w:style>
  <w:style w:type="character" w:customStyle="1" w:styleId="BodyText2Char">
    <w:name w:val="Body Text 2 Char"/>
    <w:basedOn w:val="DefaultParagraphFont"/>
    <w:link w:val="BodyText2"/>
    <w:rsid w:val="001600E9"/>
    <w:rPr>
      <w:rFonts w:ascii="Arial" w:hAnsi="Arial" w:cs="Arial"/>
      <w:sz w:val="22"/>
      <w:lang w:val="en-GB"/>
    </w:rPr>
  </w:style>
  <w:style w:type="character" w:customStyle="1" w:styleId="BalloonTextChar">
    <w:name w:val="Balloon Text Char"/>
    <w:basedOn w:val="DefaultParagraphFont"/>
    <w:link w:val="BalloonText"/>
    <w:semiHidden/>
    <w:rsid w:val="001600E9"/>
    <w:rPr>
      <w:rFonts w:ascii="Tahoma" w:hAnsi="Tahoma" w:cs="Tahoma"/>
      <w:sz w:val="16"/>
      <w:szCs w:val="16"/>
      <w:lang w:val="en-GB"/>
    </w:rPr>
  </w:style>
  <w:style w:type="character" w:styleId="CommentReference">
    <w:name w:val="annotation reference"/>
    <w:basedOn w:val="DefaultParagraphFont"/>
    <w:rsid w:val="00222A41"/>
    <w:rPr>
      <w:sz w:val="16"/>
      <w:szCs w:val="16"/>
    </w:rPr>
  </w:style>
  <w:style w:type="paragraph" w:styleId="CommentText">
    <w:name w:val="annotation text"/>
    <w:basedOn w:val="Normal"/>
    <w:link w:val="CommentTextChar"/>
    <w:rsid w:val="00222A41"/>
    <w:rPr>
      <w:sz w:val="20"/>
      <w:szCs w:val="20"/>
      <w:lang w:val="en-GB"/>
    </w:rPr>
  </w:style>
  <w:style w:type="character" w:customStyle="1" w:styleId="CommentTextChar">
    <w:name w:val="Comment Text Char"/>
    <w:basedOn w:val="DefaultParagraphFont"/>
    <w:link w:val="CommentText"/>
    <w:rsid w:val="00222A41"/>
    <w:rPr>
      <w:sz w:val="20"/>
      <w:szCs w:val="20"/>
      <w:lang w:val="en-GB"/>
    </w:rPr>
  </w:style>
  <w:style w:type="paragraph" w:styleId="CommentSubject">
    <w:name w:val="annotation subject"/>
    <w:basedOn w:val="CommentText"/>
    <w:next w:val="CommentText"/>
    <w:link w:val="CommentSubjectChar"/>
    <w:rsid w:val="00222A41"/>
    <w:rPr>
      <w:b/>
      <w:bCs/>
    </w:rPr>
  </w:style>
  <w:style w:type="character" w:customStyle="1" w:styleId="CommentSubjectChar">
    <w:name w:val="Comment Subject Char"/>
    <w:basedOn w:val="CommentTextChar"/>
    <w:link w:val="CommentSubject"/>
    <w:rsid w:val="00222A41"/>
    <w:rPr>
      <w:b/>
      <w:bCs/>
      <w:sz w:val="20"/>
      <w:szCs w:val="20"/>
      <w:lang w:val="en-GB"/>
    </w:rPr>
  </w:style>
  <w:style w:type="paragraph" w:styleId="Revision">
    <w:name w:val="Revision"/>
    <w:hidden/>
    <w:rsid w:val="00E46C93"/>
    <w:rPr>
      <w:lang w:val="en-GB"/>
    </w:rPr>
  </w:style>
  <w:style w:type="character" w:customStyle="1" w:styleId="apple-converted-space">
    <w:name w:val="apple-converted-space"/>
    <w:basedOn w:val="DefaultParagraphFont"/>
    <w:rsid w:val="00FC447D"/>
  </w:style>
  <w:style w:type="character" w:styleId="Emphasis">
    <w:name w:val="Emphasis"/>
    <w:basedOn w:val="DefaultParagraphFont"/>
    <w:uiPriority w:val="20"/>
    <w:qFormat/>
    <w:rsid w:val="000B6848"/>
    <w:rPr>
      <w:i/>
      <w:iCs/>
    </w:rPr>
  </w:style>
  <w:style w:type="character" w:customStyle="1" w:styleId="moduletitle">
    <w:name w:val="moduletitle"/>
    <w:rsid w:val="00C30063"/>
  </w:style>
  <w:style w:type="character" w:customStyle="1" w:styleId="Heading6Char">
    <w:name w:val="Heading 6 Char"/>
    <w:basedOn w:val="DefaultParagraphFont"/>
    <w:link w:val="Heading6"/>
    <w:rsid w:val="00436D36"/>
    <w:rPr>
      <w:rFonts w:asciiTheme="majorHAnsi" w:eastAsiaTheme="majorEastAsia" w:hAnsiTheme="majorHAnsi" w:cstheme="majorBidi"/>
      <w:i/>
      <w:iCs/>
      <w:color w:val="243F60" w:themeColor="accent1" w:themeShade="7F"/>
      <w:lang w:val="en-GB"/>
    </w:rPr>
  </w:style>
  <w:style w:type="character" w:customStyle="1" w:styleId="Heading2Char">
    <w:name w:val="Heading 2 Char"/>
    <w:basedOn w:val="DefaultParagraphFont"/>
    <w:link w:val="Heading2"/>
    <w:rsid w:val="006C5CCF"/>
    <w:rPr>
      <w:rFonts w:asciiTheme="majorHAnsi" w:eastAsiaTheme="majorEastAsia" w:hAnsiTheme="majorHAnsi" w:cstheme="majorBidi"/>
      <w:color w:val="365F91" w:themeColor="accent1" w:themeShade="BF"/>
      <w:sz w:val="26"/>
      <w:szCs w:val="26"/>
      <w:lang w:val="en-GB"/>
    </w:rPr>
  </w:style>
  <w:style w:type="paragraph" w:customStyle="1" w:styleId="page-intro-copy">
    <w:name w:val="page-intro-copy"/>
    <w:basedOn w:val="Normal"/>
    <w:rsid w:val="005A4B72"/>
    <w:pPr>
      <w:spacing w:before="100" w:beforeAutospacing="1" w:after="100" w:afterAutospacing="1"/>
    </w:pPr>
    <w:rPr>
      <w:lang w:val="en-US"/>
    </w:rPr>
  </w:style>
  <w:style w:type="paragraph" w:customStyle="1" w:styleId="p1">
    <w:name w:val="p1"/>
    <w:basedOn w:val="Normal"/>
    <w:rsid w:val="00387166"/>
    <w:rPr>
      <w:rFonts w:ascii="Helvetica" w:hAnsi="Helvetica"/>
      <w:sz w:val="15"/>
      <w:szCs w:val="15"/>
      <w:lang w:val="en-US"/>
    </w:rPr>
  </w:style>
  <w:style w:type="paragraph" w:customStyle="1" w:styleId="p2">
    <w:name w:val="p2"/>
    <w:basedOn w:val="Normal"/>
    <w:rsid w:val="00387166"/>
    <w:rPr>
      <w:rFonts w:ascii="Helvetica" w:hAnsi="Helvetica"/>
      <w:color w:val="919191"/>
      <w:sz w:val="15"/>
      <w:szCs w:val="15"/>
      <w:lang w:val="en-US"/>
    </w:rPr>
  </w:style>
  <w:style w:type="character" w:customStyle="1" w:styleId="s1">
    <w:name w:val="s1"/>
    <w:basedOn w:val="DefaultParagraphFont"/>
    <w:rsid w:val="00387166"/>
    <w:rPr>
      <w:rFonts w:ascii="Helvetica" w:hAnsi="Helvetica" w:hint="default"/>
      <w:sz w:val="10"/>
      <w:szCs w:val="10"/>
    </w:rPr>
  </w:style>
  <w:style w:type="character" w:customStyle="1" w:styleId="hq-bloc-ouvrirtitre">
    <w:name w:val="hq-bloc-ouvrir__titre"/>
    <w:basedOn w:val="DefaultParagraphFont"/>
    <w:rsid w:val="00506157"/>
  </w:style>
  <w:style w:type="paragraph" w:customStyle="1" w:styleId="dropcap-big">
    <w:name w:val="dropcap-big"/>
    <w:basedOn w:val="Normal"/>
    <w:rsid w:val="00174DA7"/>
    <w:pPr>
      <w:spacing w:before="100" w:beforeAutospacing="1" w:after="100" w:afterAutospacing="1"/>
    </w:pPr>
    <w:rPr>
      <w:lang w:val="en-US"/>
    </w:rPr>
  </w:style>
  <w:style w:type="paragraph" w:customStyle="1" w:styleId="ibm-type-c">
    <w:name w:val="ibm-type-c"/>
    <w:basedOn w:val="Normal"/>
    <w:rsid w:val="00A544DC"/>
    <w:pPr>
      <w:spacing w:before="100" w:beforeAutospacing="1" w:after="100" w:afterAutospacing="1"/>
    </w:pPr>
    <w:rPr>
      <w:lang w:val="en-US"/>
    </w:rPr>
  </w:style>
  <w:style w:type="paragraph" w:styleId="NoSpacing">
    <w:name w:val="No Spacing"/>
    <w:link w:val="NoSpacingChar"/>
    <w:uiPriority w:val="1"/>
    <w:qFormat/>
    <w:rsid w:val="00505763"/>
    <w:rPr>
      <w:rFonts w:asciiTheme="minorHAnsi" w:eastAsiaTheme="minorEastAsia" w:hAnsiTheme="minorHAnsi" w:cstheme="minorBidi"/>
      <w:sz w:val="22"/>
      <w:szCs w:val="22"/>
      <w:lang w:eastAsia="zh-CN"/>
    </w:rPr>
  </w:style>
  <w:style w:type="character" w:customStyle="1" w:styleId="NoSpacingChar">
    <w:name w:val="No Spacing Char"/>
    <w:basedOn w:val="DefaultParagraphFont"/>
    <w:link w:val="NoSpacing"/>
    <w:uiPriority w:val="1"/>
    <w:rsid w:val="00505763"/>
    <w:rPr>
      <w:rFonts w:asciiTheme="minorHAnsi" w:eastAsiaTheme="minorEastAsia" w:hAnsiTheme="minorHAnsi" w:cstheme="minorBidi"/>
      <w:sz w:val="22"/>
      <w:szCs w:val="22"/>
      <w:lang w:eastAsia="zh-CN"/>
    </w:rPr>
  </w:style>
  <w:style w:type="character" w:styleId="UnresolvedMention">
    <w:name w:val="Unresolved Mention"/>
    <w:basedOn w:val="DefaultParagraphFont"/>
    <w:rsid w:val="004C06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65772">
      <w:bodyDiv w:val="1"/>
      <w:marLeft w:val="0"/>
      <w:marRight w:val="0"/>
      <w:marTop w:val="0"/>
      <w:marBottom w:val="0"/>
      <w:divBdr>
        <w:top w:val="none" w:sz="0" w:space="0" w:color="auto"/>
        <w:left w:val="none" w:sz="0" w:space="0" w:color="auto"/>
        <w:bottom w:val="none" w:sz="0" w:space="0" w:color="auto"/>
        <w:right w:val="none" w:sz="0" w:space="0" w:color="auto"/>
      </w:divBdr>
    </w:div>
    <w:div w:id="17312961">
      <w:bodyDiv w:val="1"/>
      <w:marLeft w:val="0"/>
      <w:marRight w:val="0"/>
      <w:marTop w:val="0"/>
      <w:marBottom w:val="0"/>
      <w:divBdr>
        <w:top w:val="none" w:sz="0" w:space="0" w:color="auto"/>
        <w:left w:val="none" w:sz="0" w:space="0" w:color="auto"/>
        <w:bottom w:val="none" w:sz="0" w:space="0" w:color="auto"/>
        <w:right w:val="none" w:sz="0" w:space="0" w:color="auto"/>
      </w:divBdr>
    </w:div>
    <w:div w:id="17509619">
      <w:bodyDiv w:val="1"/>
      <w:marLeft w:val="0"/>
      <w:marRight w:val="0"/>
      <w:marTop w:val="0"/>
      <w:marBottom w:val="0"/>
      <w:divBdr>
        <w:top w:val="none" w:sz="0" w:space="0" w:color="auto"/>
        <w:left w:val="none" w:sz="0" w:space="0" w:color="auto"/>
        <w:bottom w:val="none" w:sz="0" w:space="0" w:color="auto"/>
        <w:right w:val="none" w:sz="0" w:space="0" w:color="auto"/>
      </w:divBdr>
    </w:div>
    <w:div w:id="32969992">
      <w:bodyDiv w:val="1"/>
      <w:marLeft w:val="0"/>
      <w:marRight w:val="0"/>
      <w:marTop w:val="0"/>
      <w:marBottom w:val="0"/>
      <w:divBdr>
        <w:top w:val="none" w:sz="0" w:space="0" w:color="auto"/>
        <w:left w:val="none" w:sz="0" w:space="0" w:color="auto"/>
        <w:bottom w:val="none" w:sz="0" w:space="0" w:color="auto"/>
        <w:right w:val="none" w:sz="0" w:space="0" w:color="auto"/>
      </w:divBdr>
    </w:div>
    <w:div w:id="51344404">
      <w:bodyDiv w:val="1"/>
      <w:marLeft w:val="0"/>
      <w:marRight w:val="0"/>
      <w:marTop w:val="0"/>
      <w:marBottom w:val="0"/>
      <w:divBdr>
        <w:top w:val="none" w:sz="0" w:space="0" w:color="auto"/>
        <w:left w:val="none" w:sz="0" w:space="0" w:color="auto"/>
        <w:bottom w:val="none" w:sz="0" w:space="0" w:color="auto"/>
        <w:right w:val="none" w:sz="0" w:space="0" w:color="auto"/>
      </w:divBdr>
    </w:div>
    <w:div w:id="64450240">
      <w:bodyDiv w:val="1"/>
      <w:marLeft w:val="0"/>
      <w:marRight w:val="0"/>
      <w:marTop w:val="0"/>
      <w:marBottom w:val="0"/>
      <w:divBdr>
        <w:top w:val="none" w:sz="0" w:space="0" w:color="auto"/>
        <w:left w:val="none" w:sz="0" w:space="0" w:color="auto"/>
        <w:bottom w:val="none" w:sz="0" w:space="0" w:color="auto"/>
        <w:right w:val="none" w:sz="0" w:space="0" w:color="auto"/>
      </w:divBdr>
    </w:div>
    <w:div w:id="74670619">
      <w:bodyDiv w:val="1"/>
      <w:marLeft w:val="0"/>
      <w:marRight w:val="0"/>
      <w:marTop w:val="0"/>
      <w:marBottom w:val="0"/>
      <w:divBdr>
        <w:top w:val="none" w:sz="0" w:space="0" w:color="auto"/>
        <w:left w:val="none" w:sz="0" w:space="0" w:color="auto"/>
        <w:bottom w:val="none" w:sz="0" w:space="0" w:color="auto"/>
        <w:right w:val="none" w:sz="0" w:space="0" w:color="auto"/>
      </w:divBdr>
    </w:div>
    <w:div w:id="109210154">
      <w:bodyDiv w:val="1"/>
      <w:marLeft w:val="0"/>
      <w:marRight w:val="0"/>
      <w:marTop w:val="0"/>
      <w:marBottom w:val="0"/>
      <w:divBdr>
        <w:top w:val="none" w:sz="0" w:space="0" w:color="auto"/>
        <w:left w:val="none" w:sz="0" w:space="0" w:color="auto"/>
        <w:bottom w:val="none" w:sz="0" w:space="0" w:color="auto"/>
        <w:right w:val="none" w:sz="0" w:space="0" w:color="auto"/>
      </w:divBdr>
    </w:div>
    <w:div w:id="130834217">
      <w:bodyDiv w:val="1"/>
      <w:marLeft w:val="0"/>
      <w:marRight w:val="0"/>
      <w:marTop w:val="0"/>
      <w:marBottom w:val="0"/>
      <w:divBdr>
        <w:top w:val="none" w:sz="0" w:space="0" w:color="auto"/>
        <w:left w:val="none" w:sz="0" w:space="0" w:color="auto"/>
        <w:bottom w:val="none" w:sz="0" w:space="0" w:color="auto"/>
        <w:right w:val="none" w:sz="0" w:space="0" w:color="auto"/>
      </w:divBdr>
    </w:div>
    <w:div w:id="132722826">
      <w:bodyDiv w:val="1"/>
      <w:marLeft w:val="0"/>
      <w:marRight w:val="0"/>
      <w:marTop w:val="0"/>
      <w:marBottom w:val="0"/>
      <w:divBdr>
        <w:top w:val="none" w:sz="0" w:space="0" w:color="auto"/>
        <w:left w:val="none" w:sz="0" w:space="0" w:color="auto"/>
        <w:bottom w:val="none" w:sz="0" w:space="0" w:color="auto"/>
        <w:right w:val="none" w:sz="0" w:space="0" w:color="auto"/>
      </w:divBdr>
      <w:divsChild>
        <w:div w:id="599879267">
          <w:marLeft w:val="0"/>
          <w:marRight w:val="0"/>
          <w:marTop w:val="0"/>
          <w:marBottom w:val="0"/>
          <w:divBdr>
            <w:top w:val="none" w:sz="0" w:space="0" w:color="auto"/>
            <w:left w:val="none" w:sz="0" w:space="0" w:color="auto"/>
            <w:bottom w:val="none" w:sz="0" w:space="0" w:color="auto"/>
            <w:right w:val="none" w:sz="0" w:space="0" w:color="auto"/>
          </w:divBdr>
          <w:divsChild>
            <w:div w:id="291208872">
              <w:marLeft w:val="0"/>
              <w:marRight w:val="0"/>
              <w:marTop w:val="0"/>
              <w:marBottom w:val="0"/>
              <w:divBdr>
                <w:top w:val="none" w:sz="0" w:space="0" w:color="auto"/>
                <w:left w:val="none" w:sz="0" w:space="0" w:color="auto"/>
                <w:bottom w:val="none" w:sz="0" w:space="0" w:color="auto"/>
                <w:right w:val="none" w:sz="0" w:space="0" w:color="auto"/>
              </w:divBdr>
              <w:divsChild>
                <w:div w:id="2103408088">
                  <w:marLeft w:val="0"/>
                  <w:marRight w:val="0"/>
                  <w:marTop w:val="0"/>
                  <w:marBottom w:val="0"/>
                  <w:divBdr>
                    <w:top w:val="none" w:sz="0" w:space="0" w:color="auto"/>
                    <w:left w:val="none" w:sz="0" w:space="0" w:color="auto"/>
                    <w:bottom w:val="none" w:sz="0" w:space="0" w:color="auto"/>
                    <w:right w:val="none" w:sz="0" w:space="0" w:color="auto"/>
                  </w:divBdr>
                  <w:divsChild>
                    <w:div w:id="1855799881">
                      <w:marLeft w:val="0"/>
                      <w:marRight w:val="0"/>
                      <w:marTop w:val="0"/>
                      <w:marBottom w:val="0"/>
                      <w:divBdr>
                        <w:top w:val="none" w:sz="0" w:space="0" w:color="auto"/>
                        <w:left w:val="none" w:sz="0" w:space="0" w:color="auto"/>
                        <w:bottom w:val="none" w:sz="0" w:space="0" w:color="auto"/>
                        <w:right w:val="none" w:sz="0" w:space="0" w:color="auto"/>
                      </w:divBdr>
                      <w:divsChild>
                        <w:div w:id="608513167">
                          <w:marLeft w:val="0"/>
                          <w:marRight w:val="0"/>
                          <w:marTop w:val="0"/>
                          <w:marBottom w:val="0"/>
                          <w:divBdr>
                            <w:top w:val="none" w:sz="0" w:space="0" w:color="auto"/>
                            <w:left w:val="none" w:sz="0" w:space="0" w:color="auto"/>
                            <w:bottom w:val="none" w:sz="0" w:space="0" w:color="auto"/>
                            <w:right w:val="none" w:sz="0" w:space="0" w:color="auto"/>
                          </w:divBdr>
                          <w:divsChild>
                            <w:div w:id="1921940543">
                              <w:marLeft w:val="0"/>
                              <w:marRight w:val="0"/>
                              <w:marTop w:val="0"/>
                              <w:marBottom w:val="0"/>
                              <w:divBdr>
                                <w:top w:val="none" w:sz="0" w:space="0" w:color="auto"/>
                                <w:left w:val="none" w:sz="0" w:space="0" w:color="auto"/>
                                <w:bottom w:val="none" w:sz="0" w:space="0" w:color="auto"/>
                                <w:right w:val="none" w:sz="0" w:space="0" w:color="auto"/>
                              </w:divBdr>
                              <w:divsChild>
                                <w:div w:id="881599766">
                                  <w:marLeft w:val="0"/>
                                  <w:marRight w:val="0"/>
                                  <w:marTop w:val="0"/>
                                  <w:marBottom w:val="0"/>
                                  <w:divBdr>
                                    <w:top w:val="none" w:sz="0" w:space="0" w:color="auto"/>
                                    <w:left w:val="none" w:sz="0" w:space="0" w:color="auto"/>
                                    <w:bottom w:val="none" w:sz="0" w:space="0" w:color="auto"/>
                                    <w:right w:val="none" w:sz="0" w:space="0" w:color="auto"/>
                                  </w:divBdr>
                                  <w:divsChild>
                                    <w:div w:id="136337609">
                                      <w:marLeft w:val="-187"/>
                                      <w:marRight w:val="-187"/>
                                      <w:marTop w:val="0"/>
                                      <w:marBottom w:val="0"/>
                                      <w:divBdr>
                                        <w:top w:val="none" w:sz="0" w:space="0" w:color="auto"/>
                                        <w:left w:val="none" w:sz="0" w:space="0" w:color="auto"/>
                                        <w:bottom w:val="none" w:sz="0" w:space="0" w:color="auto"/>
                                        <w:right w:val="none" w:sz="0" w:space="0" w:color="auto"/>
                                      </w:divBdr>
                                      <w:divsChild>
                                        <w:div w:id="422186799">
                                          <w:marLeft w:val="0"/>
                                          <w:marRight w:val="0"/>
                                          <w:marTop w:val="0"/>
                                          <w:marBottom w:val="0"/>
                                          <w:divBdr>
                                            <w:top w:val="none" w:sz="0" w:space="0" w:color="auto"/>
                                            <w:left w:val="none" w:sz="0" w:space="0" w:color="auto"/>
                                            <w:bottom w:val="none" w:sz="0" w:space="0" w:color="auto"/>
                                            <w:right w:val="none" w:sz="0" w:space="0" w:color="auto"/>
                                          </w:divBdr>
                                          <w:divsChild>
                                            <w:div w:id="1206605273">
                                              <w:marLeft w:val="0"/>
                                              <w:marRight w:val="0"/>
                                              <w:marTop w:val="0"/>
                                              <w:marBottom w:val="0"/>
                                              <w:divBdr>
                                                <w:top w:val="none" w:sz="0" w:space="0" w:color="auto"/>
                                                <w:left w:val="none" w:sz="0" w:space="0" w:color="auto"/>
                                                <w:bottom w:val="none" w:sz="0" w:space="0" w:color="auto"/>
                                                <w:right w:val="none" w:sz="0" w:space="0" w:color="auto"/>
                                              </w:divBdr>
                                              <w:divsChild>
                                                <w:div w:id="925921179">
                                                  <w:marLeft w:val="0"/>
                                                  <w:marRight w:val="0"/>
                                                  <w:marTop w:val="0"/>
                                                  <w:marBottom w:val="0"/>
                                                  <w:divBdr>
                                                    <w:top w:val="none" w:sz="0" w:space="0" w:color="auto"/>
                                                    <w:left w:val="none" w:sz="0" w:space="0" w:color="auto"/>
                                                    <w:bottom w:val="none" w:sz="0" w:space="0" w:color="auto"/>
                                                    <w:right w:val="none" w:sz="0" w:space="0" w:color="auto"/>
                                                  </w:divBdr>
                                                  <w:divsChild>
                                                    <w:div w:id="1043213163">
                                                      <w:marLeft w:val="0"/>
                                                      <w:marRight w:val="0"/>
                                                      <w:marTop w:val="0"/>
                                                      <w:marBottom w:val="0"/>
                                                      <w:divBdr>
                                                        <w:top w:val="none" w:sz="0" w:space="0" w:color="auto"/>
                                                        <w:left w:val="none" w:sz="0" w:space="0" w:color="auto"/>
                                                        <w:bottom w:val="none" w:sz="0" w:space="0" w:color="auto"/>
                                                        <w:right w:val="none" w:sz="0" w:space="0" w:color="auto"/>
                                                      </w:divBdr>
                                                      <w:divsChild>
                                                        <w:div w:id="917641720">
                                                          <w:marLeft w:val="0"/>
                                                          <w:marRight w:val="0"/>
                                                          <w:marTop w:val="0"/>
                                                          <w:marBottom w:val="0"/>
                                                          <w:divBdr>
                                                            <w:top w:val="none" w:sz="0" w:space="0" w:color="auto"/>
                                                            <w:left w:val="none" w:sz="0" w:space="0" w:color="auto"/>
                                                            <w:bottom w:val="none" w:sz="0" w:space="0" w:color="auto"/>
                                                            <w:right w:val="none" w:sz="0" w:space="0" w:color="auto"/>
                                                          </w:divBdr>
                                                          <w:divsChild>
                                                            <w:div w:id="1009870133">
                                                              <w:marLeft w:val="0"/>
                                                              <w:marRight w:val="0"/>
                                                              <w:marTop w:val="0"/>
                                                              <w:marBottom w:val="0"/>
                                                              <w:divBdr>
                                                                <w:top w:val="none" w:sz="0" w:space="0" w:color="auto"/>
                                                                <w:left w:val="none" w:sz="0" w:space="0" w:color="auto"/>
                                                                <w:bottom w:val="none" w:sz="0" w:space="0" w:color="auto"/>
                                                                <w:right w:val="none" w:sz="0" w:space="0" w:color="auto"/>
                                                              </w:divBdr>
                                                              <w:divsChild>
                                                                <w:div w:id="1575431162">
                                                                  <w:marLeft w:val="0"/>
                                                                  <w:marRight w:val="0"/>
                                                                  <w:marTop w:val="0"/>
                                                                  <w:marBottom w:val="0"/>
                                                                  <w:divBdr>
                                                                    <w:top w:val="none" w:sz="0" w:space="0" w:color="auto"/>
                                                                    <w:left w:val="none" w:sz="0" w:space="0" w:color="auto"/>
                                                                    <w:bottom w:val="none" w:sz="0" w:space="0" w:color="auto"/>
                                                                    <w:right w:val="none" w:sz="0" w:space="0" w:color="auto"/>
                                                                  </w:divBdr>
                                                                  <w:divsChild>
                                                                    <w:div w:id="91640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6168023">
                                  <w:marLeft w:val="0"/>
                                  <w:marRight w:val="0"/>
                                  <w:marTop w:val="0"/>
                                  <w:marBottom w:val="0"/>
                                  <w:divBdr>
                                    <w:top w:val="none" w:sz="0" w:space="0" w:color="auto"/>
                                    <w:left w:val="none" w:sz="0" w:space="0" w:color="auto"/>
                                    <w:bottom w:val="none" w:sz="0" w:space="0" w:color="auto"/>
                                    <w:right w:val="none" w:sz="0" w:space="0" w:color="auto"/>
                                  </w:divBdr>
                                  <w:divsChild>
                                    <w:div w:id="1935824219">
                                      <w:marLeft w:val="-187"/>
                                      <w:marRight w:val="-187"/>
                                      <w:marTop w:val="0"/>
                                      <w:marBottom w:val="0"/>
                                      <w:divBdr>
                                        <w:top w:val="none" w:sz="0" w:space="0" w:color="auto"/>
                                        <w:left w:val="none" w:sz="0" w:space="0" w:color="auto"/>
                                        <w:bottom w:val="none" w:sz="0" w:space="0" w:color="auto"/>
                                        <w:right w:val="none" w:sz="0" w:space="0" w:color="auto"/>
                                      </w:divBdr>
                                      <w:divsChild>
                                        <w:div w:id="175316817">
                                          <w:marLeft w:val="0"/>
                                          <w:marRight w:val="0"/>
                                          <w:marTop w:val="0"/>
                                          <w:marBottom w:val="0"/>
                                          <w:divBdr>
                                            <w:top w:val="none" w:sz="0" w:space="0" w:color="auto"/>
                                            <w:left w:val="none" w:sz="0" w:space="0" w:color="auto"/>
                                            <w:bottom w:val="none" w:sz="0" w:space="0" w:color="auto"/>
                                            <w:right w:val="none" w:sz="0" w:space="0" w:color="auto"/>
                                          </w:divBdr>
                                          <w:divsChild>
                                            <w:div w:id="363213691">
                                              <w:marLeft w:val="0"/>
                                              <w:marRight w:val="0"/>
                                              <w:marTop w:val="0"/>
                                              <w:marBottom w:val="0"/>
                                              <w:divBdr>
                                                <w:top w:val="none" w:sz="0" w:space="0" w:color="auto"/>
                                                <w:left w:val="none" w:sz="0" w:space="0" w:color="auto"/>
                                                <w:bottom w:val="none" w:sz="0" w:space="0" w:color="auto"/>
                                                <w:right w:val="none" w:sz="0" w:space="0" w:color="auto"/>
                                              </w:divBdr>
                                              <w:divsChild>
                                                <w:div w:id="744454190">
                                                  <w:marLeft w:val="0"/>
                                                  <w:marRight w:val="0"/>
                                                  <w:marTop w:val="0"/>
                                                  <w:marBottom w:val="0"/>
                                                  <w:divBdr>
                                                    <w:top w:val="none" w:sz="0" w:space="0" w:color="auto"/>
                                                    <w:left w:val="none" w:sz="0" w:space="0" w:color="auto"/>
                                                    <w:bottom w:val="none" w:sz="0" w:space="0" w:color="auto"/>
                                                    <w:right w:val="none" w:sz="0" w:space="0" w:color="auto"/>
                                                  </w:divBdr>
                                                  <w:divsChild>
                                                    <w:div w:id="322586003">
                                                      <w:marLeft w:val="-180"/>
                                                      <w:marRight w:val="-180"/>
                                                      <w:marTop w:val="0"/>
                                                      <w:marBottom w:val="0"/>
                                                      <w:divBdr>
                                                        <w:top w:val="none" w:sz="0" w:space="0" w:color="auto"/>
                                                        <w:left w:val="none" w:sz="0" w:space="0" w:color="auto"/>
                                                        <w:bottom w:val="none" w:sz="0" w:space="0" w:color="auto"/>
                                                        <w:right w:val="none" w:sz="0" w:space="0" w:color="auto"/>
                                                      </w:divBdr>
                                                      <w:divsChild>
                                                        <w:div w:id="1086074296">
                                                          <w:marLeft w:val="0"/>
                                                          <w:marRight w:val="0"/>
                                                          <w:marTop w:val="0"/>
                                                          <w:marBottom w:val="0"/>
                                                          <w:divBdr>
                                                            <w:top w:val="none" w:sz="0" w:space="0" w:color="auto"/>
                                                            <w:left w:val="none" w:sz="0" w:space="0" w:color="auto"/>
                                                            <w:bottom w:val="none" w:sz="0" w:space="0" w:color="auto"/>
                                                            <w:right w:val="none" w:sz="0" w:space="0" w:color="auto"/>
                                                          </w:divBdr>
                                                          <w:divsChild>
                                                            <w:div w:id="1376346707">
                                                              <w:marLeft w:val="0"/>
                                                              <w:marRight w:val="0"/>
                                                              <w:marTop w:val="0"/>
                                                              <w:marBottom w:val="0"/>
                                                              <w:divBdr>
                                                                <w:top w:val="none" w:sz="0" w:space="0" w:color="auto"/>
                                                                <w:left w:val="none" w:sz="0" w:space="0" w:color="auto"/>
                                                                <w:bottom w:val="none" w:sz="0" w:space="0" w:color="auto"/>
                                                                <w:right w:val="none" w:sz="0" w:space="0" w:color="auto"/>
                                                              </w:divBdr>
                                                              <w:divsChild>
                                                                <w:div w:id="1164515610">
                                                                  <w:marLeft w:val="0"/>
                                                                  <w:marRight w:val="0"/>
                                                                  <w:marTop w:val="0"/>
                                                                  <w:marBottom w:val="0"/>
                                                                  <w:divBdr>
                                                                    <w:top w:val="none" w:sz="0" w:space="0" w:color="auto"/>
                                                                    <w:left w:val="none" w:sz="0" w:space="0" w:color="auto"/>
                                                                    <w:bottom w:val="none" w:sz="0" w:space="0" w:color="auto"/>
                                                                    <w:right w:val="none" w:sz="0" w:space="0" w:color="auto"/>
                                                                  </w:divBdr>
                                                                </w:div>
                                                                <w:div w:id="1114708338">
                                                                  <w:marLeft w:val="0"/>
                                                                  <w:marRight w:val="0"/>
                                                                  <w:marTop w:val="0"/>
                                                                  <w:marBottom w:val="0"/>
                                                                  <w:divBdr>
                                                                    <w:top w:val="none" w:sz="0" w:space="0" w:color="auto"/>
                                                                    <w:left w:val="none" w:sz="0" w:space="0" w:color="auto"/>
                                                                    <w:bottom w:val="none" w:sz="0" w:space="0" w:color="auto"/>
                                                                    <w:right w:val="none" w:sz="0" w:space="0" w:color="auto"/>
                                                                  </w:divBdr>
                                                                  <w:divsChild>
                                                                    <w:div w:id="2048097046">
                                                                      <w:marLeft w:val="0"/>
                                                                      <w:marRight w:val="0"/>
                                                                      <w:marTop w:val="0"/>
                                                                      <w:marBottom w:val="75"/>
                                                                      <w:divBdr>
                                                                        <w:top w:val="none" w:sz="0" w:space="0" w:color="auto"/>
                                                                        <w:left w:val="none" w:sz="0" w:space="0" w:color="auto"/>
                                                                        <w:bottom w:val="none" w:sz="0" w:space="0" w:color="auto"/>
                                                                        <w:right w:val="none" w:sz="0" w:space="0" w:color="auto"/>
                                                                      </w:divBdr>
                                                                    </w:div>
                                                                    <w:div w:id="43255360">
                                                                      <w:marLeft w:val="0"/>
                                                                      <w:marRight w:val="0"/>
                                                                      <w:marTop w:val="0"/>
                                                                      <w:marBottom w:val="0"/>
                                                                      <w:divBdr>
                                                                        <w:top w:val="none" w:sz="0" w:space="0" w:color="auto"/>
                                                                        <w:left w:val="none" w:sz="0" w:space="0" w:color="auto"/>
                                                                        <w:bottom w:val="none" w:sz="0" w:space="0" w:color="auto"/>
                                                                        <w:right w:val="none" w:sz="0" w:space="0" w:color="auto"/>
                                                                      </w:divBdr>
                                                                      <w:divsChild>
                                                                        <w:div w:id="585072297">
                                                                          <w:marLeft w:val="0"/>
                                                                          <w:marRight w:val="0"/>
                                                                          <w:marTop w:val="0"/>
                                                                          <w:marBottom w:val="0"/>
                                                                          <w:divBdr>
                                                                            <w:top w:val="none" w:sz="0" w:space="0" w:color="auto"/>
                                                                            <w:left w:val="none" w:sz="0" w:space="0" w:color="auto"/>
                                                                            <w:bottom w:val="none" w:sz="0" w:space="0" w:color="auto"/>
                                                                            <w:right w:val="none" w:sz="0" w:space="0" w:color="auto"/>
                                                                          </w:divBdr>
                                                                        </w:div>
                                                                        <w:div w:id="1084453425">
                                                                          <w:marLeft w:val="0"/>
                                                                          <w:marRight w:val="0"/>
                                                                          <w:marTop w:val="0"/>
                                                                          <w:marBottom w:val="0"/>
                                                                          <w:divBdr>
                                                                            <w:top w:val="none" w:sz="0" w:space="0" w:color="auto"/>
                                                                            <w:left w:val="none" w:sz="0" w:space="0" w:color="auto"/>
                                                                            <w:bottom w:val="none" w:sz="0" w:space="0" w:color="auto"/>
                                                                            <w:right w:val="none" w:sz="0" w:space="0" w:color="auto"/>
                                                                          </w:divBdr>
                                                                        </w:div>
                                                                        <w:div w:id="17316149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244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5720561">
                      <w:marLeft w:val="0"/>
                      <w:marRight w:val="0"/>
                      <w:marTop w:val="0"/>
                      <w:marBottom w:val="0"/>
                      <w:divBdr>
                        <w:top w:val="none" w:sz="0" w:space="0" w:color="auto"/>
                        <w:left w:val="none" w:sz="0" w:space="0" w:color="auto"/>
                        <w:bottom w:val="none" w:sz="0" w:space="0" w:color="auto"/>
                        <w:right w:val="none" w:sz="0" w:space="0" w:color="auto"/>
                      </w:divBdr>
                      <w:divsChild>
                        <w:div w:id="1500582468">
                          <w:marLeft w:val="0"/>
                          <w:marRight w:val="0"/>
                          <w:marTop w:val="0"/>
                          <w:marBottom w:val="0"/>
                          <w:divBdr>
                            <w:top w:val="none" w:sz="0" w:space="0" w:color="auto"/>
                            <w:left w:val="none" w:sz="0" w:space="0" w:color="auto"/>
                            <w:bottom w:val="none" w:sz="0" w:space="0" w:color="auto"/>
                            <w:right w:val="none" w:sz="0" w:space="0" w:color="auto"/>
                          </w:divBdr>
                          <w:divsChild>
                            <w:div w:id="1228759676">
                              <w:marLeft w:val="0"/>
                              <w:marRight w:val="0"/>
                              <w:marTop w:val="0"/>
                              <w:marBottom w:val="0"/>
                              <w:divBdr>
                                <w:top w:val="none" w:sz="0" w:space="0" w:color="auto"/>
                                <w:left w:val="none" w:sz="0" w:space="0" w:color="auto"/>
                                <w:bottom w:val="none" w:sz="0" w:space="0" w:color="auto"/>
                                <w:right w:val="none" w:sz="0" w:space="0" w:color="auto"/>
                              </w:divBdr>
                              <w:divsChild>
                                <w:div w:id="1830824941">
                                  <w:marLeft w:val="0"/>
                                  <w:marRight w:val="0"/>
                                  <w:marTop w:val="0"/>
                                  <w:marBottom w:val="0"/>
                                  <w:divBdr>
                                    <w:top w:val="none" w:sz="0" w:space="0" w:color="auto"/>
                                    <w:left w:val="none" w:sz="0" w:space="0" w:color="auto"/>
                                    <w:bottom w:val="none" w:sz="0" w:space="0" w:color="auto"/>
                                    <w:right w:val="none" w:sz="0" w:space="0" w:color="auto"/>
                                  </w:divBdr>
                                  <w:divsChild>
                                    <w:div w:id="1238051001">
                                      <w:marLeft w:val="0"/>
                                      <w:marRight w:val="373"/>
                                      <w:marTop w:val="0"/>
                                      <w:marBottom w:val="0"/>
                                      <w:divBdr>
                                        <w:top w:val="none" w:sz="0" w:space="0" w:color="auto"/>
                                        <w:left w:val="none" w:sz="0" w:space="0" w:color="auto"/>
                                        <w:bottom w:val="none" w:sz="0" w:space="0" w:color="auto"/>
                                        <w:right w:val="none" w:sz="0" w:space="0" w:color="auto"/>
                                      </w:divBdr>
                                      <w:divsChild>
                                        <w:div w:id="314144778">
                                          <w:marLeft w:val="0"/>
                                          <w:marRight w:val="0"/>
                                          <w:marTop w:val="0"/>
                                          <w:marBottom w:val="0"/>
                                          <w:divBdr>
                                            <w:top w:val="none" w:sz="0" w:space="0" w:color="auto"/>
                                            <w:left w:val="none" w:sz="0" w:space="0" w:color="auto"/>
                                            <w:bottom w:val="none" w:sz="0" w:space="0" w:color="auto"/>
                                            <w:right w:val="none" w:sz="0" w:space="0" w:color="auto"/>
                                          </w:divBdr>
                                          <w:divsChild>
                                            <w:div w:id="1119956675">
                                              <w:marLeft w:val="0"/>
                                              <w:marRight w:val="0"/>
                                              <w:marTop w:val="0"/>
                                              <w:marBottom w:val="0"/>
                                              <w:divBdr>
                                                <w:top w:val="none" w:sz="0" w:space="0" w:color="auto"/>
                                                <w:left w:val="none" w:sz="0" w:space="0" w:color="auto"/>
                                                <w:bottom w:val="none" w:sz="0" w:space="0" w:color="auto"/>
                                                <w:right w:val="none" w:sz="0" w:space="0" w:color="auto"/>
                                              </w:divBdr>
                                              <w:divsChild>
                                                <w:div w:id="1156145228">
                                                  <w:marLeft w:val="0"/>
                                                  <w:marRight w:val="0"/>
                                                  <w:marTop w:val="0"/>
                                                  <w:marBottom w:val="0"/>
                                                  <w:divBdr>
                                                    <w:top w:val="none" w:sz="0" w:space="0" w:color="auto"/>
                                                    <w:left w:val="none" w:sz="0" w:space="0" w:color="auto"/>
                                                    <w:bottom w:val="none" w:sz="0" w:space="0" w:color="auto"/>
                                                    <w:right w:val="none" w:sz="0" w:space="0" w:color="auto"/>
                                                  </w:divBdr>
                                                  <w:divsChild>
                                                    <w:div w:id="1435829393">
                                                      <w:marLeft w:val="0"/>
                                                      <w:marRight w:val="0"/>
                                                      <w:marTop w:val="0"/>
                                                      <w:marBottom w:val="0"/>
                                                      <w:divBdr>
                                                        <w:top w:val="none" w:sz="0" w:space="0" w:color="auto"/>
                                                        <w:left w:val="none" w:sz="0" w:space="0" w:color="auto"/>
                                                        <w:bottom w:val="none" w:sz="0" w:space="0" w:color="auto"/>
                                                        <w:right w:val="none" w:sz="0" w:space="0" w:color="auto"/>
                                                      </w:divBdr>
                                                      <w:divsChild>
                                                        <w:div w:id="88232528">
                                                          <w:marLeft w:val="0"/>
                                                          <w:marRight w:val="0"/>
                                                          <w:marTop w:val="225"/>
                                                          <w:marBottom w:val="0"/>
                                                          <w:divBdr>
                                                            <w:top w:val="none" w:sz="0" w:space="0" w:color="auto"/>
                                                            <w:left w:val="none" w:sz="0" w:space="0" w:color="auto"/>
                                                            <w:bottom w:val="none" w:sz="0" w:space="0" w:color="auto"/>
                                                            <w:right w:val="none" w:sz="0" w:space="0" w:color="auto"/>
                                                          </w:divBdr>
                                                        </w:div>
                                                        <w:div w:id="162557407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07022335">
                                                  <w:marLeft w:val="0"/>
                                                  <w:marRight w:val="0"/>
                                                  <w:marTop w:val="0"/>
                                                  <w:marBottom w:val="0"/>
                                                  <w:divBdr>
                                                    <w:top w:val="none" w:sz="0" w:space="0" w:color="auto"/>
                                                    <w:left w:val="none" w:sz="0" w:space="0" w:color="auto"/>
                                                    <w:bottom w:val="none" w:sz="0" w:space="0" w:color="auto"/>
                                                    <w:right w:val="none" w:sz="0" w:space="0" w:color="auto"/>
                                                  </w:divBdr>
                                                  <w:divsChild>
                                                    <w:div w:id="1529754123">
                                                      <w:marLeft w:val="0"/>
                                                      <w:marRight w:val="0"/>
                                                      <w:marTop w:val="0"/>
                                                      <w:marBottom w:val="0"/>
                                                      <w:divBdr>
                                                        <w:top w:val="none" w:sz="0" w:space="0" w:color="auto"/>
                                                        <w:left w:val="none" w:sz="0" w:space="0" w:color="auto"/>
                                                        <w:bottom w:val="none" w:sz="0" w:space="0" w:color="auto"/>
                                                        <w:right w:val="none" w:sz="0" w:space="0" w:color="auto"/>
                                                      </w:divBdr>
                                                      <w:divsChild>
                                                        <w:div w:id="1686785928">
                                                          <w:marLeft w:val="0"/>
                                                          <w:marRight w:val="0"/>
                                                          <w:marTop w:val="225"/>
                                                          <w:marBottom w:val="0"/>
                                                          <w:divBdr>
                                                            <w:top w:val="none" w:sz="0" w:space="0" w:color="auto"/>
                                                            <w:left w:val="none" w:sz="0" w:space="0" w:color="auto"/>
                                                            <w:bottom w:val="none" w:sz="0" w:space="0" w:color="auto"/>
                                                            <w:right w:val="none" w:sz="0" w:space="0" w:color="auto"/>
                                                          </w:divBdr>
                                                        </w:div>
                                                        <w:div w:id="11820893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67213663">
                                                  <w:marLeft w:val="0"/>
                                                  <w:marRight w:val="0"/>
                                                  <w:marTop w:val="0"/>
                                                  <w:marBottom w:val="0"/>
                                                  <w:divBdr>
                                                    <w:top w:val="none" w:sz="0" w:space="0" w:color="auto"/>
                                                    <w:left w:val="none" w:sz="0" w:space="0" w:color="auto"/>
                                                    <w:bottom w:val="none" w:sz="0" w:space="0" w:color="auto"/>
                                                    <w:right w:val="none" w:sz="0" w:space="0" w:color="auto"/>
                                                  </w:divBdr>
                                                  <w:divsChild>
                                                    <w:div w:id="2058239657">
                                                      <w:marLeft w:val="0"/>
                                                      <w:marRight w:val="0"/>
                                                      <w:marTop w:val="0"/>
                                                      <w:marBottom w:val="0"/>
                                                      <w:divBdr>
                                                        <w:top w:val="none" w:sz="0" w:space="0" w:color="auto"/>
                                                        <w:left w:val="none" w:sz="0" w:space="0" w:color="auto"/>
                                                        <w:bottom w:val="none" w:sz="0" w:space="0" w:color="auto"/>
                                                        <w:right w:val="none" w:sz="0" w:space="0" w:color="auto"/>
                                                      </w:divBdr>
                                                      <w:divsChild>
                                                        <w:div w:id="691030064">
                                                          <w:marLeft w:val="0"/>
                                                          <w:marRight w:val="0"/>
                                                          <w:marTop w:val="225"/>
                                                          <w:marBottom w:val="0"/>
                                                          <w:divBdr>
                                                            <w:top w:val="none" w:sz="0" w:space="0" w:color="auto"/>
                                                            <w:left w:val="none" w:sz="0" w:space="0" w:color="auto"/>
                                                            <w:bottom w:val="none" w:sz="0" w:space="0" w:color="auto"/>
                                                            <w:right w:val="none" w:sz="0" w:space="0" w:color="auto"/>
                                                          </w:divBdr>
                                                        </w:div>
                                                        <w:div w:id="192756618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435257">
                                      <w:marLeft w:val="0"/>
                                      <w:marRight w:val="0"/>
                                      <w:marTop w:val="0"/>
                                      <w:marBottom w:val="0"/>
                                      <w:divBdr>
                                        <w:top w:val="none" w:sz="0" w:space="0" w:color="auto"/>
                                        <w:left w:val="none" w:sz="0" w:space="0" w:color="auto"/>
                                        <w:bottom w:val="none" w:sz="0" w:space="0" w:color="auto"/>
                                        <w:right w:val="none" w:sz="0" w:space="0" w:color="auto"/>
                                      </w:divBdr>
                                      <w:divsChild>
                                        <w:div w:id="1255239390">
                                          <w:marLeft w:val="0"/>
                                          <w:marRight w:val="119"/>
                                          <w:marTop w:val="0"/>
                                          <w:marBottom w:val="0"/>
                                          <w:divBdr>
                                            <w:top w:val="none" w:sz="0" w:space="0" w:color="auto"/>
                                            <w:left w:val="none" w:sz="0" w:space="0" w:color="auto"/>
                                            <w:bottom w:val="none" w:sz="0" w:space="0" w:color="auto"/>
                                            <w:right w:val="none" w:sz="0" w:space="0" w:color="auto"/>
                                          </w:divBdr>
                                          <w:divsChild>
                                            <w:div w:id="538933825">
                                              <w:marLeft w:val="0"/>
                                              <w:marRight w:val="0"/>
                                              <w:marTop w:val="0"/>
                                              <w:marBottom w:val="0"/>
                                              <w:divBdr>
                                                <w:top w:val="none" w:sz="0" w:space="0" w:color="auto"/>
                                                <w:left w:val="none" w:sz="0" w:space="0" w:color="auto"/>
                                                <w:bottom w:val="none" w:sz="0" w:space="0" w:color="auto"/>
                                                <w:right w:val="none" w:sz="0" w:space="0" w:color="auto"/>
                                              </w:divBdr>
                                              <w:divsChild>
                                                <w:div w:id="861240089">
                                                  <w:marLeft w:val="0"/>
                                                  <w:marRight w:val="0"/>
                                                  <w:marTop w:val="0"/>
                                                  <w:marBottom w:val="0"/>
                                                  <w:divBdr>
                                                    <w:top w:val="none" w:sz="0" w:space="0" w:color="auto"/>
                                                    <w:left w:val="none" w:sz="0" w:space="0" w:color="auto"/>
                                                    <w:bottom w:val="none" w:sz="0" w:space="0" w:color="auto"/>
                                                    <w:right w:val="none" w:sz="0" w:space="0" w:color="auto"/>
                                                  </w:divBdr>
                                                  <w:divsChild>
                                                    <w:div w:id="7762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320157">
                          <w:marLeft w:val="0"/>
                          <w:marRight w:val="0"/>
                          <w:marTop w:val="0"/>
                          <w:marBottom w:val="0"/>
                          <w:divBdr>
                            <w:top w:val="none" w:sz="0" w:space="0" w:color="auto"/>
                            <w:left w:val="none" w:sz="0" w:space="0" w:color="auto"/>
                            <w:bottom w:val="none" w:sz="0" w:space="0" w:color="auto"/>
                            <w:right w:val="none" w:sz="0" w:space="0" w:color="auto"/>
                          </w:divBdr>
                          <w:divsChild>
                            <w:div w:id="1281180465">
                              <w:marLeft w:val="0"/>
                              <w:marRight w:val="0"/>
                              <w:marTop w:val="0"/>
                              <w:marBottom w:val="0"/>
                              <w:divBdr>
                                <w:top w:val="none" w:sz="0" w:space="0" w:color="auto"/>
                                <w:left w:val="none" w:sz="0" w:space="0" w:color="auto"/>
                                <w:bottom w:val="none" w:sz="0" w:space="0" w:color="auto"/>
                                <w:right w:val="none" w:sz="0" w:space="0" w:color="auto"/>
                              </w:divBdr>
                              <w:divsChild>
                                <w:div w:id="118216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83949">
                      <w:marLeft w:val="0"/>
                      <w:marRight w:val="0"/>
                      <w:marTop w:val="0"/>
                      <w:marBottom w:val="0"/>
                      <w:divBdr>
                        <w:top w:val="none" w:sz="0" w:space="0" w:color="auto"/>
                        <w:left w:val="none" w:sz="0" w:space="0" w:color="auto"/>
                        <w:bottom w:val="none" w:sz="0" w:space="0" w:color="auto"/>
                        <w:right w:val="none" w:sz="0" w:space="0" w:color="auto"/>
                      </w:divBdr>
                    </w:div>
                    <w:div w:id="656878428">
                      <w:marLeft w:val="0"/>
                      <w:marRight w:val="0"/>
                      <w:marTop w:val="0"/>
                      <w:marBottom w:val="0"/>
                      <w:divBdr>
                        <w:top w:val="none" w:sz="0" w:space="0" w:color="auto"/>
                        <w:left w:val="none" w:sz="0" w:space="0" w:color="auto"/>
                        <w:bottom w:val="none" w:sz="0" w:space="0" w:color="auto"/>
                        <w:right w:val="none" w:sz="0" w:space="0" w:color="auto"/>
                      </w:divBdr>
                      <w:divsChild>
                        <w:div w:id="350299984">
                          <w:marLeft w:val="0"/>
                          <w:marRight w:val="0"/>
                          <w:marTop w:val="0"/>
                          <w:marBottom w:val="0"/>
                          <w:divBdr>
                            <w:top w:val="none" w:sz="0" w:space="0" w:color="auto"/>
                            <w:left w:val="none" w:sz="0" w:space="0" w:color="auto"/>
                            <w:bottom w:val="none" w:sz="0" w:space="0" w:color="auto"/>
                            <w:right w:val="none" w:sz="0" w:space="0" w:color="auto"/>
                          </w:divBdr>
                          <w:divsChild>
                            <w:div w:id="470054080">
                              <w:marLeft w:val="0"/>
                              <w:marRight w:val="0"/>
                              <w:marTop w:val="0"/>
                              <w:marBottom w:val="0"/>
                              <w:divBdr>
                                <w:top w:val="none" w:sz="0" w:space="0" w:color="auto"/>
                                <w:left w:val="none" w:sz="0" w:space="0" w:color="auto"/>
                                <w:bottom w:val="none" w:sz="0" w:space="0" w:color="auto"/>
                                <w:right w:val="none" w:sz="0" w:space="0" w:color="auto"/>
                              </w:divBdr>
                            </w:div>
                          </w:divsChild>
                        </w:div>
                        <w:div w:id="230166310">
                          <w:marLeft w:val="0"/>
                          <w:marRight w:val="0"/>
                          <w:marTop w:val="0"/>
                          <w:marBottom w:val="0"/>
                          <w:divBdr>
                            <w:top w:val="none" w:sz="0" w:space="0" w:color="auto"/>
                            <w:left w:val="none" w:sz="0" w:space="0" w:color="auto"/>
                            <w:bottom w:val="none" w:sz="0" w:space="0" w:color="auto"/>
                            <w:right w:val="none" w:sz="0" w:space="0" w:color="auto"/>
                          </w:divBdr>
                          <w:divsChild>
                            <w:div w:id="1706979510">
                              <w:marLeft w:val="0"/>
                              <w:marRight w:val="0"/>
                              <w:marTop w:val="0"/>
                              <w:marBottom w:val="0"/>
                              <w:divBdr>
                                <w:top w:val="none" w:sz="0" w:space="0" w:color="auto"/>
                                <w:left w:val="none" w:sz="0" w:space="0" w:color="auto"/>
                                <w:bottom w:val="none" w:sz="0" w:space="0" w:color="auto"/>
                                <w:right w:val="none" w:sz="0" w:space="0" w:color="auto"/>
                              </w:divBdr>
                              <w:divsChild>
                                <w:div w:id="1978681727">
                                  <w:marLeft w:val="0"/>
                                  <w:marRight w:val="0"/>
                                  <w:marTop w:val="0"/>
                                  <w:marBottom w:val="0"/>
                                  <w:divBdr>
                                    <w:top w:val="none" w:sz="0" w:space="0" w:color="auto"/>
                                    <w:left w:val="none" w:sz="0" w:space="0" w:color="auto"/>
                                    <w:bottom w:val="none" w:sz="0" w:space="0" w:color="auto"/>
                                    <w:right w:val="none" w:sz="0" w:space="0" w:color="auto"/>
                                  </w:divBdr>
                                  <w:divsChild>
                                    <w:div w:id="975528016">
                                      <w:marLeft w:val="0"/>
                                      <w:marRight w:val="0"/>
                                      <w:marTop w:val="0"/>
                                      <w:marBottom w:val="0"/>
                                      <w:divBdr>
                                        <w:top w:val="none" w:sz="0" w:space="0" w:color="auto"/>
                                        <w:left w:val="none" w:sz="0" w:space="0" w:color="auto"/>
                                        <w:bottom w:val="none" w:sz="0" w:space="0" w:color="auto"/>
                                        <w:right w:val="none" w:sz="0" w:space="0" w:color="auto"/>
                                      </w:divBdr>
                                      <w:divsChild>
                                        <w:div w:id="132989200">
                                          <w:marLeft w:val="0"/>
                                          <w:marRight w:val="0"/>
                                          <w:marTop w:val="225"/>
                                          <w:marBottom w:val="0"/>
                                          <w:divBdr>
                                            <w:top w:val="none" w:sz="0" w:space="0" w:color="auto"/>
                                            <w:left w:val="none" w:sz="0" w:space="0" w:color="auto"/>
                                            <w:bottom w:val="none" w:sz="0" w:space="0" w:color="auto"/>
                                            <w:right w:val="none" w:sz="0" w:space="0" w:color="auto"/>
                                          </w:divBdr>
                                        </w:div>
                                        <w:div w:id="25402000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04224216">
                                  <w:marLeft w:val="0"/>
                                  <w:marRight w:val="0"/>
                                  <w:marTop w:val="0"/>
                                  <w:marBottom w:val="0"/>
                                  <w:divBdr>
                                    <w:top w:val="none" w:sz="0" w:space="0" w:color="auto"/>
                                    <w:left w:val="none" w:sz="0" w:space="0" w:color="auto"/>
                                    <w:bottom w:val="none" w:sz="0" w:space="0" w:color="auto"/>
                                    <w:right w:val="none" w:sz="0" w:space="0" w:color="auto"/>
                                  </w:divBdr>
                                  <w:divsChild>
                                    <w:div w:id="228266624">
                                      <w:marLeft w:val="0"/>
                                      <w:marRight w:val="0"/>
                                      <w:marTop w:val="0"/>
                                      <w:marBottom w:val="0"/>
                                      <w:divBdr>
                                        <w:top w:val="none" w:sz="0" w:space="0" w:color="auto"/>
                                        <w:left w:val="none" w:sz="0" w:space="0" w:color="auto"/>
                                        <w:bottom w:val="none" w:sz="0" w:space="0" w:color="auto"/>
                                        <w:right w:val="none" w:sz="0" w:space="0" w:color="auto"/>
                                      </w:divBdr>
                                      <w:divsChild>
                                        <w:div w:id="465852049">
                                          <w:marLeft w:val="0"/>
                                          <w:marRight w:val="0"/>
                                          <w:marTop w:val="225"/>
                                          <w:marBottom w:val="0"/>
                                          <w:divBdr>
                                            <w:top w:val="none" w:sz="0" w:space="0" w:color="auto"/>
                                            <w:left w:val="none" w:sz="0" w:space="0" w:color="auto"/>
                                            <w:bottom w:val="none" w:sz="0" w:space="0" w:color="auto"/>
                                            <w:right w:val="none" w:sz="0" w:space="0" w:color="auto"/>
                                          </w:divBdr>
                                        </w:div>
                                        <w:div w:id="6070098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05540282">
                                  <w:marLeft w:val="0"/>
                                  <w:marRight w:val="0"/>
                                  <w:marTop w:val="0"/>
                                  <w:marBottom w:val="0"/>
                                  <w:divBdr>
                                    <w:top w:val="none" w:sz="0" w:space="0" w:color="auto"/>
                                    <w:left w:val="none" w:sz="0" w:space="0" w:color="auto"/>
                                    <w:bottom w:val="none" w:sz="0" w:space="0" w:color="auto"/>
                                    <w:right w:val="none" w:sz="0" w:space="0" w:color="auto"/>
                                  </w:divBdr>
                                  <w:divsChild>
                                    <w:div w:id="428355332">
                                      <w:marLeft w:val="0"/>
                                      <w:marRight w:val="0"/>
                                      <w:marTop w:val="0"/>
                                      <w:marBottom w:val="0"/>
                                      <w:divBdr>
                                        <w:top w:val="none" w:sz="0" w:space="0" w:color="auto"/>
                                        <w:left w:val="none" w:sz="0" w:space="0" w:color="auto"/>
                                        <w:bottom w:val="none" w:sz="0" w:space="0" w:color="auto"/>
                                        <w:right w:val="none" w:sz="0" w:space="0" w:color="auto"/>
                                      </w:divBdr>
                                      <w:divsChild>
                                        <w:div w:id="1233542785">
                                          <w:marLeft w:val="0"/>
                                          <w:marRight w:val="0"/>
                                          <w:marTop w:val="225"/>
                                          <w:marBottom w:val="0"/>
                                          <w:divBdr>
                                            <w:top w:val="none" w:sz="0" w:space="0" w:color="auto"/>
                                            <w:left w:val="none" w:sz="0" w:space="0" w:color="auto"/>
                                            <w:bottom w:val="none" w:sz="0" w:space="0" w:color="auto"/>
                                            <w:right w:val="none" w:sz="0" w:space="0" w:color="auto"/>
                                          </w:divBdr>
                                        </w:div>
                                        <w:div w:id="22210524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4478235">
          <w:marLeft w:val="0"/>
          <w:marRight w:val="0"/>
          <w:marTop w:val="0"/>
          <w:marBottom w:val="0"/>
          <w:divBdr>
            <w:top w:val="none" w:sz="0" w:space="0" w:color="auto"/>
            <w:left w:val="none" w:sz="0" w:space="0" w:color="auto"/>
            <w:bottom w:val="none" w:sz="0" w:space="0" w:color="auto"/>
            <w:right w:val="none" w:sz="0" w:space="0" w:color="auto"/>
          </w:divBdr>
          <w:divsChild>
            <w:div w:id="2046055217">
              <w:marLeft w:val="0"/>
              <w:marRight w:val="0"/>
              <w:marTop w:val="100"/>
              <w:marBottom w:val="100"/>
              <w:divBdr>
                <w:top w:val="none" w:sz="0" w:space="0" w:color="auto"/>
                <w:left w:val="none" w:sz="0" w:space="0" w:color="auto"/>
                <w:bottom w:val="none" w:sz="0" w:space="0" w:color="auto"/>
                <w:right w:val="none" w:sz="0" w:space="0" w:color="auto"/>
              </w:divBdr>
              <w:divsChild>
                <w:div w:id="1515195132">
                  <w:marLeft w:val="0"/>
                  <w:marRight w:val="0"/>
                  <w:marTop w:val="0"/>
                  <w:marBottom w:val="0"/>
                  <w:divBdr>
                    <w:top w:val="none" w:sz="0" w:space="0" w:color="auto"/>
                    <w:left w:val="none" w:sz="0" w:space="0" w:color="auto"/>
                    <w:bottom w:val="none" w:sz="0" w:space="0" w:color="auto"/>
                    <w:right w:val="none" w:sz="0" w:space="0" w:color="auto"/>
                  </w:divBdr>
                  <w:divsChild>
                    <w:div w:id="1884249944">
                      <w:marLeft w:val="0"/>
                      <w:marRight w:val="0"/>
                      <w:marTop w:val="100"/>
                      <w:marBottom w:val="100"/>
                      <w:divBdr>
                        <w:top w:val="none" w:sz="0" w:space="0" w:color="auto"/>
                        <w:left w:val="none" w:sz="0" w:space="0" w:color="auto"/>
                        <w:bottom w:val="none" w:sz="0" w:space="0" w:color="auto"/>
                        <w:right w:val="none" w:sz="0" w:space="0" w:color="auto"/>
                      </w:divBdr>
                    </w:div>
                  </w:divsChild>
                </w:div>
                <w:div w:id="2061707296">
                  <w:marLeft w:val="0"/>
                  <w:marRight w:val="0"/>
                  <w:marTop w:val="750"/>
                  <w:marBottom w:val="0"/>
                  <w:divBdr>
                    <w:top w:val="none" w:sz="0" w:space="0" w:color="auto"/>
                    <w:left w:val="none" w:sz="0" w:space="0" w:color="auto"/>
                    <w:bottom w:val="none" w:sz="0" w:space="0" w:color="auto"/>
                    <w:right w:val="none" w:sz="0" w:space="0" w:color="auto"/>
                  </w:divBdr>
                  <w:divsChild>
                    <w:div w:id="1913925522">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none" w:sz="0" w:space="0" w:color="auto"/>
                            <w:bottom w:val="none" w:sz="0" w:space="0" w:color="auto"/>
                            <w:right w:val="none" w:sz="0" w:space="0" w:color="auto"/>
                          </w:divBdr>
                        </w:div>
                      </w:divsChild>
                    </w:div>
                    <w:div w:id="1532646979">
                      <w:marLeft w:val="0"/>
                      <w:marRight w:val="0"/>
                      <w:marTop w:val="0"/>
                      <w:marBottom w:val="0"/>
                      <w:divBdr>
                        <w:top w:val="none" w:sz="0" w:space="0" w:color="auto"/>
                        <w:left w:val="none" w:sz="0" w:space="0" w:color="auto"/>
                        <w:bottom w:val="none" w:sz="0" w:space="0" w:color="auto"/>
                        <w:right w:val="none" w:sz="0" w:space="0" w:color="auto"/>
                      </w:divBdr>
                      <w:divsChild>
                        <w:div w:id="1954894970">
                          <w:marLeft w:val="0"/>
                          <w:marRight w:val="0"/>
                          <w:marTop w:val="0"/>
                          <w:marBottom w:val="0"/>
                          <w:divBdr>
                            <w:top w:val="none" w:sz="0" w:space="0" w:color="auto"/>
                            <w:left w:val="none" w:sz="0" w:space="0" w:color="auto"/>
                            <w:bottom w:val="none" w:sz="0" w:space="0" w:color="auto"/>
                            <w:right w:val="none" w:sz="0" w:space="0" w:color="auto"/>
                          </w:divBdr>
                          <w:divsChild>
                            <w:div w:id="404425714">
                              <w:marLeft w:val="0"/>
                              <w:marRight w:val="0"/>
                              <w:marTop w:val="0"/>
                              <w:marBottom w:val="0"/>
                              <w:divBdr>
                                <w:top w:val="none" w:sz="0" w:space="0" w:color="auto"/>
                                <w:left w:val="none" w:sz="0" w:space="0" w:color="auto"/>
                                <w:bottom w:val="none" w:sz="0" w:space="0" w:color="auto"/>
                                <w:right w:val="none" w:sz="0" w:space="0" w:color="auto"/>
                              </w:divBdr>
                              <w:divsChild>
                                <w:div w:id="715617275">
                                  <w:marLeft w:val="0"/>
                                  <w:marRight w:val="0"/>
                                  <w:marTop w:val="0"/>
                                  <w:marBottom w:val="0"/>
                                  <w:divBdr>
                                    <w:top w:val="none" w:sz="0" w:space="0" w:color="auto"/>
                                    <w:left w:val="none" w:sz="0" w:space="0" w:color="auto"/>
                                    <w:bottom w:val="none" w:sz="0" w:space="0" w:color="auto"/>
                                    <w:right w:val="none" w:sz="0" w:space="0" w:color="auto"/>
                                  </w:divBdr>
                                  <w:divsChild>
                                    <w:div w:id="1049457635">
                                      <w:marLeft w:val="0"/>
                                      <w:marRight w:val="0"/>
                                      <w:marTop w:val="0"/>
                                      <w:marBottom w:val="0"/>
                                      <w:divBdr>
                                        <w:top w:val="none" w:sz="0" w:space="0" w:color="auto"/>
                                        <w:left w:val="none" w:sz="0" w:space="0" w:color="auto"/>
                                        <w:bottom w:val="none" w:sz="0" w:space="0" w:color="auto"/>
                                        <w:right w:val="none" w:sz="0" w:space="0" w:color="auto"/>
                                      </w:divBdr>
                                    </w:div>
                                    <w:div w:id="646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582415">
                              <w:marLeft w:val="0"/>
                              <w:marRight w:val="0"/>
                              <w:marTop w:val="0"/>
                              <w:marBottom w:val="0"/>
                              <w:divBdr>
                                <w:top w:val="none" w:sz="0" w:space="0" w:color="auto"/>
                                <w:left w:val="none" w:sz="0" w:space="0" w:color="auto"/>
                                <w:bottom w:val="none" w:sz="0" w:space="0" w:color="auto"/>
                                <w:right w:val="none" w:sz="0" w:space="0" w:color="auto"/>
                              </w:divBdr>
                              <w:divsChild>
                                <w:div w:id="887061073">
                                  <w:marLeft w:val="0"/>
                                  <w:marRight w:val="0"/>
                                  <w:marTop w:val="0"/>
                                  <w:marBottom w:val="0"/>
                                  <w:divBdr>
                                    <w:top w:val="none" w:sz="0" w:space="0" w:color="auto"/>
                                    <w:left w:val="none" w:sz="0" w:space="0" w:color="auto"/>
                                    <w:bottom w:val="none" w:sz="0" w:space="0" w:color="auto"/>
                                    <w:right w:val="none" w:sz="0" w:space="0" w:color="auto"/>
                                  </w:divBdr>
                                  <w:divsChild>
                                    <w:div w:id="1446343060">
                                      <w:marLeft w:val="0"/>
                                      <w:marRight w:val="0"/>
                                      <w:marTop w:val="0"/>
                                      <w:marBottom w:val="0"/>
                                      <w:divBdr>
                                        <w:top w:val="none" w:sz="0" w:space="0" w:color="auto"/>
                                        <w:left w:val="none" w:sz="0" w:space="0" w:color="auto"/>
                                        <w:bottom w:val="none" w:sz="0" w:space="0" w:color="auto"/>
                                        <w:right w:val="none" w:sz="0" w:space="0" w:color="auto"/>
                                      </w:divBdr>
                                    </w:div>
                                    <w:div w:id="19529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679622">
                              <w:marLeft w:val="0"/>
                              <w:marRight w:val="0"/>
                              <w:marTop w:val="0"/>
                              <w:marBottom w:val="0"/>
                              <w:divBdr>
                                <w:top w:val="none" w:sz="0" w:space="0" w:color="auto"/>
                                <w:left w:val="none" w:sz="0" w:space="0" w:color="auto"/>
                                <w:bottom w:val="none" w:sz="0" w:space="0" w:color="auto"/>
                                <w:right w:val="none" w:sz="0" w:space="0" w:color="auto"/>
                              </w:divBdr>
                              <w:divsChild>
                                <w:div w:id="1170219759">
                                  <w:marLeft w:val="0"/>
                                  <w:marRight w:val="0"/>
                                  <w:marTop w:val="0"/>
                                  <w:marBottom w:val="0"/>
                                  <w:divBdr>
                                    <w:top w:val="none" w:sz="0" w:space="0" w:color="auto"/>
                                    <w:left w:val="none" w:sz="0" w:space="0" w:color="auto"/>
                                    <w:bottom w:val="none" w:sz="0" w:space="0" w:color="auto"/>
                                    <w:right w:val="none" w:sz="0" w:space="0" w:color="auto"/>
                                  </w:divBdr>
                                  <w:divsChild>
                                    <w:div w:id="1668481171">
                                      <w:marLeft w:val="0"/>
                                      <w:marRight w:val="0"/>
                                      <w:marTop w:val="0"/>
                                      <w:marBottom w:val="0"/>
                                      <w:divBdr>
                                        <w:top w:val="none" w:sz="0" w:space="0" w:color="auto"/>
                                        <w:left w:val="none" w:sz="0" w:space="0" w:color="auto"/>
                                        <w:bottom w:val="none" w:sz="0" w:space="0" w:color="auto"/>
                                        <w:right w:val="none" w:sz="0" w:space="0" w:color="auto"/>
                                      </w:divBdr>
                                    </w:div>
                                    <w:div w:id="25991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039256">
          <w:marLeft w:val="0"/>
          <w:marRight w:val="0"/>
          <w:marTop w:val="375"/>
          <w:marBottom w:val="0"/>
          <w:divBdr>
            <w:top w:val="none" w:sz="0" w:space="0" w:color="auto"/>
            <w:left w:val="none" w:sz="0" w:space="0" w:color="auto"/>
            <w:bottom w:val="none" w:sz="0" w:space="0" w:color="auto"/>
            <w:right w:val="none" w:sz="0" w:space="0" w:color="auto"/>
          </w:divBdr>
        </w:div>
      </w:divsChild>
    </w:div>
    <w:div w:id="141700061">
      <w:bodyDiv w:val="1"/>
      <w:marLeft w:val="0"/>
      <w:marRight w:val="0"/>
      <w:marTop w:val="0"/>
      <w:marBottom w:val="0"/>
      <w:divBdr>
        <w:top w:val="none" w:sz="0" w:space="0" w:color="auto"/>
        <w:left w:val="none" w:sz="0" w:space="0" w:color="auto"/>
        <w:bottom w:val="none" w:sz="0" w:space="0" w:color="auto"/>
        <w:right w:val="none" w:sz="0" w:space="0" w:color="auto"/>
      </w:divBdr>
    </w:div>
    <w:div w:id="206963053">
      <w:bodyDiv w:val="1"/>
      <w:marLeft w:val="0"/>
      <w:marRight w:val="0"/>
      <w:marTop w:val="0"/>
      <w:marBottom w:val="0"/>
      <w:divBdr>
        <w:top w:val="none" w:sz="0" w:space="0" w:color="auto"/>
        <w:left w:val="none" w:sz="0" w:space="0" w:color="auto"/>
        <w:bottom w:val="none" w:sz="0" w:space="0" w:color="auto"/>
        <w:right w:val="none" w:sz="0" w:space="0" w:color="auto"/>
      </w:divBdr>
      <w:divsChild>
        <w:div w:id="2032291058">
          <w:marLeft w:val="0"/>
          <w:marRight w:val="0"/>
          <w:marTop w:val="0"/>
          <w:marBottom w:val="0"/>
          <w:divBdr>
            <w:top w:val="none" w:sz="0" w:space="0" w:color="auto"/>
            <w:left w:val="none" w:sz="0" w:space="0" w:color="auto"/>
            <w:bottom w:val="none" w:sz="0" w:space="0" w:color="auto"/>
            <w:right w:val="none" w:sz="0" w:space="0" w:color="auto"/>
          </w:divBdr>
          <w:divsChild>
            <w:div w:id="102842432">
              <w:marLeft w:val="0"/>
              <w:marRight w:val="0"/>
              <w:marTop w:val="0"/>
              <w:marBottom w:val="0"/>
              <w:divBdr>
                <w:top w:val="none" w:sz="0" w:space="0" w:color="auto"/>
                <w:left w:val="none" w:sz="0" w:space="0" w:color="auto"/>
                <w:bottom w:val="none" w:sz="0" w:space="0" w:color="auto"/>
                <w:right w:val="none" w:sz="0" w:space="0" w:color="auto"/>
              </w:divBdr>
              <w:divsChild>
                <w:div w:id="1807434884">
                  <w:marLeft w:val="0"/>
                  <w:marRight w:val="0"/>
                  <w:marTop w:val="0"/>
                  <w:marBottom w:val="0"/>
                  <w:divBdr>
                    <w:top w:val="none" w:sz="0" w:space="0" w:color="auto"/>
                    <w:left w:val="none" w:sz="0" w:space="0" w:color="auto"/>
                    <w:bottom w:val="none" w:sz="0" w:space="0" w:color="auto"/>
                    <w:right w:val="none" w:sz="0" w:space="0" w:color="auto"/>
                  </w:divBdr>
                  <w:divsChild>
                    <w:div w:id="62220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45286">
      <w:bodyDiv w:val="1"/>
      <w:marLeft w:val="0"/>
      <w:marRight w:val="0"/>
      <w:marTop w:val="0"/>
      <w:marBottom w:val="0"/>
      <w:divBdr>
        <w:top w:val="none" w:sz="0" w:space="0" w:color="auto"/>
        <w:left w:val="none" w:sz="0" w:space="0" w:color="auto"/>
        <w:bottom w:val="none" w:sz="0" w:space="0" w:color="auto"/>
        <w:right w:val="none" w:sz="0" w:space="0" w:color="auto"/>
      </w:divBdr>
    </w:div>
    <w:div w:id="212157853">
      <w:bodyDiv w:val="1"/>
      <w:marLeft w:val="0"/>
      <w:marRight w:val="0"/>
      <w:marTop w:val="0"/>
      <w:marBottom w:val="0"/>
      <w:divBdr>
        <w:top w:val="none" w:sz="0" w:space="0" w:color="auto"/>
        <w:left w:val="none" w:sz="0" w:space="0" w:color="auto"/>
        <w:bottom w:val="none" w:sz="0" w:space="0" w:color="auto"/>
        <w:right w:val="none" w:sz="0" w:space="0" w:color="auto"/>
      </w:divBdr>
    </w:div>
    <w:div w:id="230238044">
      <w:bodyDiv w:val="1"/>
      <w:marLeft w:val="0"/>
      <w:marRight w:val="0"/>
      <w:marTop w:val="0"/>
      <w:marBottom w:val="0"/>
      <w:divBdr>
        <w:top w:val="none" w:sz="0" w:space="0" w:color="auto"/>
        <w:left w:val="none" w:sz="0" w:space="0" w:color="auto"/>
        <w:bottom w:val="none" w:sz="0" w:space="0" w:color="auto"/>
        <w:right w:val="none" w:sz="0" w:space="0" w:color="auto"/>
      </w:divBdr>
      <w:divsChild>
        <w:div w:id="1651595649">
          <w:marLeft w:val="0"/>
          <w:marRight w:val="0"/>
          <w:marTop w:val="0"/>
          <w:marBottom w:val="0"/>
          <w:divBdr>
            <w:top w:val="none" w:sz="0" w:space="0" w:color="auto"/>
            <w:left w:val="none" w:sz="0" w:space="0" w:color="auto"/>
            <w:bottom w:val="none" w:sz="0" w:space="0" w:color="auto"/>
            <w:right w:val="none" w:sz="0" w:space="0" w:color="auto"/>
          </w:divBdr>
          <w:divsChild>
            <w:div w:id="93864690">
              <w:marLeft w:val="0"/>
              <w:marRight w:val="0"/>
              <w:marTop w:val="0"/>
              <w:marBottom w:val="0"/>
              <w:divBdr>
                <w:top w:val="none" w:sz="0" w:space="0" w:color="auto"/>
                <w:left w:val="none" w:sz="0" w:space="0" w:color="auto"/>
                <w:bottom w:val="none" w:sz="0" w:space="0" w:color="auto"/>
                <w:right w:val="none" w:sz="0" w:space="0" w:color="auto"/>
              </w:divBdr>
              <w:divsChild>
                <w:div w:id="51820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808748">
      <w:bodyDiv w:val="1"/>
      <w:marLeft w:val="0"/>
      <w:marRight w:val="0"/>
      <w:marTop w:val="0"/>
      <w:marBottom w:val="0"/>
      <w:divBdr>
        <w:top w:val="none" w:sz="0" w:space="0" w:color="auto"/>
        <w:left w:val="none" w:sz="0" w:space="0" w:color="auto"/>
        <w:bottom w:val="none" w:sz="0" w:space="0" w:color="auto"/>
        <w:right w:val="none" w:sz="0" w:space="0" w:color="auto"/>
      </w:divBdr>
    </w:div>
    <w:div w:id="249506409">
      <w:bodyDiv w:val="1"/>
      <w:marLeft w:val="0"/>
      <w:marRight w:val="0"/>
      <w:marTop w:val="0"/>
      <w:marBottom w:val="0"/>
      <w:divBdr>
        <w:top w:val="none" w:sz="0" w:space="0" w:color="auto"/>
        <w:left w:val="none" w:sz="0" w:space="0" w:color="auto"/>
        <w:bottom w:val="none" w:sz="0" w:space="0" w:color="auto"/>
        <w:right w:val="none" w:sz="0" w:space="0" w:color="auto"/>
      </w:divBdr>
    </w:div>
    <w:div w:id="282462729">
      <w:bodyDiv w:val="1"/>
      <w:marLeft w:val="0"/>
      <w:marRight w:val="0"/>
      <w:marTop w:val="0"/>
      <w:marBottom w:val="0"/>
      <w:divBdr>
        <w:top w:val="none" w:sz="0" w:space="0" w:color="auto"/>
        <w:left w:val="none" w:sz="0" w:space="0" w:color="auto"/>
        <w:bottom w:val="none" w:sz="0" w:space="0" w:color="auto"/>
        <w:right w:val="none" w:sz="0" w:space="0" w:color="auto"/>
      </w:divBdr>
    </w:div>
    <w:div w:id="288707954">
      <w:bodyDiv w:val="1"/>
      <w:marLeft w:val="0"/>
      <w:marRight w:val="0"/>
      <w:marTop w:val="0"/>
      <w:marBottom w:val="0"/>
      <w:divBdr>
        <w:top w:val="none" w:sz="0" w:space="0" w:color="auto"/>
        <w:left w:val="none" w:sz="0" w:space="0" w:color="auto"/>
        <w:bottom w:val="none" w:sz="0" w:space="0" w:color="auto"/>
        <w:right w:val="none" w:sz="0" w:space="0" w:color="auto"/>
      </w:divBdr>
    </w:div>
    <w:div w:id="302008073">
      <w:bodyDiv w:val="1"/>
      <w:marLeft w:val="0"/>
      <w:marRight w:val="0"/>
      <w:marTop w:val="0"/>
      <w:marBottom w:val="0"/>
      <w:divBdr>
        <w:top w:val="none" w:sz="0" w:space="0" w:color="auto"/>
        <w:left w:val="none" w:sz="0" w:space="0" w:color="auto"/>
        <w:bottom w:val="none" w:sz="0" w:space="0" w:color="auto"/>
        <w:right w:val="none" w:sz="0" w:space="0" w:color="auto"/>
      </w:divBdr>
    </w:div>
    <w:div w:id="314532692">
      <w:bodyDiv w:val="1"/>
      <w:marLeft w:val="0"/>
      <w:marRight w:val="0"/>
      <w:marTop w:val="0"/>
      <w:marBottom w:val="0"/>
      <w:divBdr>
        <w:top w:val="none" w:sz="0" w:space="0" w:color="auto"/>
        <w:left w:val="none" w:sz="0" w:space="0" w:color="auto"/>
        <w:bottom w:val="none" w:sz="0" w:space="0" w:color="auto"/>
        <w:right w:val="none" w:sz="0" w:space="0" w:color="auto"/>
      </w:divBdr>
    </w:div>
    <w:div w:id="314798912">
      <w:bodyDiv w:val="1"/>
      <w:marLeft w:val="0"/>
      <w:marRight w:val="0"/>
      <w:marTop w:val="0"/>
      <w:marBottom w:val="0"/>
      <w:divBdr>
        <w:top w:val="none" w:sz="0" w:space="0" w:color="auto"/>
        <w:left w:val="none" w:sz="0" w:space="0" w:color="auto"/>
        <w:bottom w:val="none" w:sz="0" w:space="0" w:color="auto"/>
        <w:right w:val="none" w:sz="0" w:space="0" w:color="auto"/>
      </w:divBdr>
    </w:div>
    <w:div w:id="323240376">
      <w:bodyDiv w:val="1"/>
      <w:marLeft w:val="0"/>
      <w:marRight w:val="0"/>
      <w:marTop w:val="0"/>
      <w:marBottom w:val="0"/>
      <w:divBdr>
        <w:top w:val="none" w:sz="0" w:space="0" w:color="auto"/>
        <w:left w:val="none" w:sz="0" w:space="0" w:color="auto"/>
        <w:bottom w:val="none" w:sz="0" w:space="0" w:color="auto"/>
        <w:right w:val="none" w:sz="0" w:space="0" w:color="auto"/>
      </w:divBdr>
    </w:div>
    <w:div w:id="351882057">
      <w:bodyDiv w:val="1"/>
      <w:marLeft w:val="0"/>
      <w:marRight w:val="0"/>
      <w:marTop w:val="0"/>
      <w:marBottom w:val="0"/>
      <w:divBdr>
        <w:top w:val="none" w:sz="0" w:space="0" w:color="auto"/>
        <w:left w:val="none" w:sz="0" w:space="0" w:color="auto"/>
        <w:bottom w:val="none" w:sz="0" w:space="0" w:color="auto"/>
        <w:right w:val="none" w:sz="0" w:space="0" w:color="auto"/>
      </w:divBdr>
    </w:div>
    <w:div w:id="397435599">
      <w:bodyDiv w:val="1"/>
      <w:marLeft w:val="0"/>
      <w:marRight w:val="0"/>
      <w:marTop w:val="0"/>
      <w:marBottom w:val="0"/>
      <w:divBdr>
        <w:top w:val="none" w:sz="0" w:space="0" w:color="auto"/>
        <w:left w:val="none" w:sz="0" w:space="0" w:color="auto"/>
        <w:bottom w:val="none" w:sz="0" w:space="0" w:color="auto"/>
        <w:right w:val="none" w:sz="0" w:space="0" w:color="auto"/>
      </w:divBdr>
    </w:div>
    <w:div w:id="400565737">
      <w:bodyDiv w:val="1"/>
      <w:marLeft w:val="0"/>
      <w:marRight w:val="0"/>
      <w:marTop w:val="0"/>
      <w:marBottom w:val="0"/>
      <w:divBdr>
        <w:top w:val="none" w:sz="0" w:space="0" w:color="auto"/>
        <w:left w:val="none" w:sz="0" w:space="0" w:color="auto"/>
        <w:bottom w:val="none" w:sz="0" w:space="0" w:color="auto"/>
        <w:right w:val="none" w:sz="0" w:space="0" w:color="auto"/>
      </w:divBdr>
    </w:div>
    <w:div w:id="405760565">
      <w:bodyDiv w:val="1"/>
      <w:marLeft w:val="0"/>
      <w:marRight w:val="0"/>
      <w:marTop w:val="0"/>
      <w:marBottom w:val="0"/>
      <w:divBdr>
        <w:top w:val="none" w:sz="0" w:space="0" w:color="auto"/>
        <w:left w:val="none" w:sz="0" w:space="0" w:color="auto"/>
        <w:bottom w:val="none" w:sz="0" w:space="0" w:color="auto"/>
        <w:right w:val="none" w:sz="0" w:space="0" w:color="auto"/>
      </w:divBdr>
    </w:div>
    <w:div w:id="412044731">
      <w:bodyDiv w:val="1"/>
      <w:marLeft w:val="0"/>
      <w:marRight w:val="0"/>
      <w:marTop w:val="0"/>
      <w:marBottom w:val="0"/>
      <w:divBdr>
        <w:top w:val="none" w:sz="0" w:space="0" w:color="auto"/>
        <w:left w:val="none" w:sz="0" w:space="0" w:color="auto"/>
        <w:bottom w:val="none" w:sz="0" w:space="0" w:color="auto"/>
        <w:right w:val="none" w:sz="0" w:space="0" w:color="auto"/>
      </w:divBdr>
    </w:div>
    <w:div w:id="413086925">
      <w:bodyDiv w:val="1"/>
      <w:marLeft w:val="0"/>
      <w:marRight w:val="0"/>
      <w:marTop w:val="0"/>
      <w:marBottom w:val="0"/>
      <w:divBdr>
        <w:top w:val="none" w:sz="0" w:space="0" w:color="auto"/>
        <w:left w:val="none" w:sz="0" w:space="0" w:color="auto"/>
        <w:bottom w:val="none" w:sz="0" w:space="0" w:color="auto"/>
        <w:right w:val="none" w:sz="0" w:space="0" w:color="auto"/>
      </w:divBdr>
    </w:div>
    <w:div w:id="414088473">
      <w:bodyDiv w:val="1"/>
      <w:marLeft w:val="0"/>
      <w:marRight w:val="0"/>
      <w:marTop w:val="0"/>
      <w:marBottom w:val="0"/>
      <w:divBdr>
        <w:top w:val="none" w:sz="0" w:space="0" w:color="auto"/>
        <w:left w:val="none" w:sz="0" w:space="0" w:color="auto"/>
        <w:bottom w:val="none" w:sz="0" w:space="0" w:color="auto"/>
        <w:right w:val="none" w:sz="0" w:space="0" w:color="auto"/>
      </w:divBdr>
    </w:div>
    <w:div w:id="434059192">
      <w:bodyDiv w:val="1"/>
      <w:marLeft w:val="0"/>
      <w:marRight w:val="0"/>
      <w:marTop w:val="0"/>
      <w:marBottom w:val="0"/>
      <w:divBdr>
        <w:top w:val="none" w:sz="0" w:space="0" w:color="auto"/>
        <w:left w:val="none" w:sz="0" w:space="0" w:color="auto"/>
        <w:bottom w:val="none" w:sz="0" w:space="0" w:color="auto"/>
        <w:right w:val="none" w:sz="0" w:space="0" w:color="auto"/>
      </w:divBdr>
      <w:divsChild>
        <w:div w:id="1111050339">
          <w:marLeft w:val="0"/>
          <w:marRight w:val="0"/>
          <w:marTop w:val="0"/>
          <w:marBottom w:val="0"/>
          <w:divBdr>
            <w:top w:val="none" w:sz="0" w:space="0" w:color="auto"/>
            <w:left w:val="none" w:sz="0" w:space="0" w:color="auto"/>
            <w:bottom w:val="none" w:sz="0" w:space="0" w:color="auto"/>
            <w:right w:val="none" w:sz="0" w:space="0" w:color="auto"/>
          </w:divBdr>
          <w:divsChild>
            <w:div w:id="1033578324">
              <w:marLeft w:val="0"/>
              <w:marRight w:val="0"/>
              <w:marTop w:val="0"/>
              <w:marBottom w:val="0"/>
              <w:divBdr>
                <w:top w:val="none" w:sz="0" w:space="0" w:color="auto"/>
                <w:left w:val="none" w:sz="0" w:space="0" w:color="auto"/>
                <w:bottom w:val="none" w:sz="0" w:space="0" w:color="auto"/>
                <w:right w:val="none" w:sz="0" w:space="0" w:color="auto"/>
              </w:divBdr>
              <w:divsChild>
                <w:div w:id="532377406">
                  <w:marLeft w:val="0"/>
                  <w:marRight w:val="0"/>
                  <w:marTop w:val="0"/>
                  <w:marBottom w:val="0"/>
                  <w:divBdr>
                    <w:top w:val="none" w:sz="0" w:space="0" w:color="auto"/>
                    <w:left w:val="none" w:sz="0" w:space="0" w:color="auto"/>
                    <w:bottom w:val="none" w:sz="0" w:space="0" w:color="auto"/>
                    <w:right w:val="none" w:sz="0" w:space="0" w:color="auto"/>
                  </w:divBdr>
                  <w:divsChild>
                    <w:div w:id="96550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031588">
      <w:bodyDiv w:val="1"/>
      <w:marLeft w:val="0"/>
      <w:marRight w:val="0"/>
      <w:marTop w:val="0"/>
      <w:marBottom w:val="0"/>
      <w:divBdr>
        <w:top w:val="none" w:sz="0" w:space="0" w:color="auto"/>
        <w:left w:val="none" w:sz="0" w:space="0" w:color="auto"/>
        <w:bottom w:val="none" w:sz="0" w:space="0" w:color="auto"/>
        <w:right w:val="none" w:sz="0" w:space="0" w:color="auto"/>
      </w:divBdr>
    </w:div>
    <w:div w:id="467014093">
      <w:bodyDiv w:val="1"/>
      <w:marLeft w:val="0"/>
      <w:marRight w:val="0"/>
      <w:marTop w:val="0"/>
      <w:marBottom w:val="0"/>
      <w:divBdr>
        <w:top w:val="none" w:sz="0" w:space="0" w:color="auto"/>
        <w:left w:val="none" w:sz="0" w:space="0" w:color="auto"/>
        <w:bottom w:val="none" w:sz="0" w:space="0" w:color="auto"/>
        <w:right w:val="none" w:sz="0" w:space="0" w:color="auto"/>
      </w:divBdr>
    </w:div>
    <w:div w:id="468060530">
      <w:bodyDiv w:val="1"/>
      <w:marLeft w:val="0"/>
      <w:marRight w:val="0"/>
      <w:marTop w:val="0"/>
      <w:marBottom w:val="0"/>
      <w:divBdr>
        <w:top w:val="none" w:sz="0" w:space="0" w:color="auto"/>
        <w:left w:val="none" w:sz="0" w:space="0" w:color="auto"/>
        <w:bottom w:val="none" w:sz="0" w:space="0" w:color="auto"/>
        <w:right w:val="none" w:sz="0" w:space="0" w:color="auto"/>
      </w:divBdr>
    </w:div>
    <w:div w:id="470370258">
      <w:bodyDiv w:val="1"/>
      <w:marLeft w:val="0"/>
      <w:marRight w:val="0"/>
      <w:marTop w:val="0"/>
      <w:marBottom w:val="0"/>
      <w:divBdr>
        <w:top w:val="none" w:sz="0" w:space="0" w:color="auto"/>
        <w:left w:val="none" w:sz="0" w:space="0" w:color="auto"/>
        <w:bottom w:val="none" w:sz="0" w:space="0" w:color="auto"/>
        <w:right w:val="none" w:sz="0" w:space="0" w:color="auto"/>
      </w:divBdr>
    </w:div>
    <w:div w:id="484248076">
      <w:bodyDiv w:val="1"/>
      <w:marLeft w:val="0"/>
      <w:marRight w:val="0"/>
      <w:marTop w:val="0"/>
      <w:marBottom w:val="0"/>
      <w:divBdr>
        <w:top w:val="none" w:sz="0" w:space="0" w:color="auto"/>
        <w:left w:val="none" w:sz="0" w:space="0" w:color="auto"/>
        <w:bottom w:val="none" w:sz="0" w:space="0" w:color="auto"/>
        <w:right w:val="none" w:sz="0" w:space="0" w:color="auto"/>
      </w:divBdr>
      <w:divsChild>
        <w:div w:id="1404722487">
          <w:marLeft w:val="0"/>
          <w:marRight w:val="0"/>
          <w:marTop w:val="0"/>
          <w:marBottom w:val="0"/>
          <w:divBdr>
            <w:top w:val="none" w:sz="0" w:space="0" w:color="auto"/>
            <w:left w:val="none" w:sz="0" w:space="0" w:color="auto"/>
            <w:bottom w:val="none" w:sz="0" w:space="0" w:color="auto"/>
            <w:right w:val="none" w:sz="0" w:space="0" w:color="auto"/>
          </w:divBdr>
        </w:div>
        <w:div w:id="401877369">
          <w:marLeft w:val="0"/>
          <w:marRight w:val="0"/>
          <w:marTop w:val="0"/>
          <w:marBottom w:val="0"/>
          <w:divBdr>
            <w:top w:val="none" w:sz="0" w:space="0" w:color="auto"/>
            <w:left w:val="none" w:sz="0" w:space="0" w:color="auto"/>
            <w:bottom w:val="none" w:sz="0" w:space="0" w:color="auto"/>
            <w:right w:val="none" w:sz="0" w:space="0" w:color="auto"/>
          </w:divBdr>
        </w:div>
      </w:divsChild>
    </w:div>
    <w:div w:id="493186788">
      <w:bodyDiv w:val="1"/>
      <w:marLeft w:val="0"/>
      <w:marRight w:val="0"/>
      <w:marTop w:val="0"/>
      <w:marBottom w:val="0"/>
      <w:divBdr>
        <w:top w:val="none" w:sz="0" w:space="0" w:color="auto"/>
        <w:left w:val="none" w:sz="0" w:space="0" w:color="auto"/>
        <w:bottom w:val="none" w:sz="0" w:space="0" w:color="auto"/>
        <w:right w:val="none" w:sz="0" w:space="0" w:color="auto"/>
      </w:divBdr>
    </w:div>
    <w:div w:id="503671717">
      <w:bodyDiv w:val="1"/>
      <w:marLeft w:val="0"/>
      <w:marRight w:val="0"/>
      <w:marTop w:val="0"/>
      <w:marBottom w:val="0"/>
      <w:divBdr>
        <w:top w:val="none" w:sz="0" w:space="0" w:color="auto"/>
        <w:left w:val="none" w:sz="0" w:space="0" w:color="auto"/>
        <w:bottom w:val="none" w:sz="0" w:space="0" w:color="auto"/>
        <w:right w:val="none" w:sz="0" w:space="0" w:color="auto"/>
      </w:divBdr>
    </w:div>
    <w:div w:id="569467523">
      <w:bodyDiv w:val="1"/>
      <w:marLeft w:val="0"/>
      <w:marRight w:val="0"/>
      <w:marTop w:val="0"/>
      <w:marBottom w:val="0"/>
      <w:divBdr>
        <w:top w:val="none" w:sz="0" w:space="0" w:color="auto"/>
        <w:left w:val="none" w:sz="0" w:space="0" w:color="auto"/>
        <w:bottom w:val="none" w:sz="0" w:space="0" w:color="auto"/>
        <w:right w:val="none" w:sz="0" w:space="0" w:color="auto"/>
      </w:divBdr>
    </w:div>
    <w:div w:id="584610777">
      <w:bodyDiv w:val="1"/>
      <w:marLeft w:val="0"/>
      <w:marRight w:val="0"/>
      <w:marTop w:val="0"/>
      <w:marBottom w:val="0"/>
      <w:divBdr>
        <w:top w:val="none" w:sz="0" w:space="0" w:color="auto"/>
        <w:left w:val="none" w:sz="0" w:space="0" w:color="auto"/>
        <w:bottom w:val="none" w:sz="0" w:space="0" w:color="auto"/>
        <w:right w:val="none" w:sz="0" w:space="0" w:color="auto"/>
      </w:divBdr>
    </w:div>
    <w:div w:id="597712003">
      <w:bodyDiv w:val="1"/>
      <w:marLeft w:val="0"/>
      <w:marRight w:val="0"/>
      <w:marTop w:val="0"/>
      <w:marBottom w:val="0"/>
      <w:divBdr>
        <w:top w:val="none" w:sz="0" w:space="0" w:color="auto"/>
        <w:left w:val="none" w:sz="0" w:space="0" w:color="auto"/>
        <w:bottom w:val="none" w:sz="0" w:space="0" w:color="auto"/>
        <w:right w:val="none" w:sz="0" w:space="0" w:color="auto"/>
      </w:divBdr>
    </w:div>
    <w:div w:id="607396821">
      <w:bodyDiv w:val="1"/>
      <w:marLeft w:val="0"/>
      <w:marRight w:val="0"/>
      <w:marTop w:val="0"/>
      <w:marBottom w:val="0"/>
      <w:divBdr>
        <w:top w:val="none" w:sz="0" w:space="0" w:color="auto"/>
        <w:left w:val="none" w:sz="0" w:space="0" w:color="auto"/>
        <w:bottom w:val="none" w:sz="0" w:space="0" w:color="auto"/>
        <w:right w:val="none" w:sz="0" w:space="0" w:color="auto"/>
      </w:divBdr>
    </w:div>
    <w:div w:id="613443569">
      <w:bodyDiv w:val="1"/>
      <w:marLeft w:val="0"/>
      <w:marRight w:val="0"/>
      <w:marTop w:val="0"/>
      <w:marBottom w:val="0"/>
      <w:divBdr>
        <w:top w:val="none" w:sz="0" w:space="0" w:color="auto"/>
        <w:left w:val="none" w:sz="0" w:space="0" w:color="auto"/>
        <w:bottom w:val="none" w:sz="0" w:space="0" w:color="auto"/>
        <w:right w:val="none" w:sz="0" w:space="0" w:color="auto"/>
      </w:divBdr>
    </w:div>
    <w:div w:id="644243018">
      <w:bodyDiv w:val="1"/>
      <w:marLeft w:val="0"/>
      <w:marRight w:val="0"/>
      <w:marTop w:val="0"/>
      <w:marBottom w:val="0"/>
      <w:divBdr>
        <w:top w:val="none" w:sz="0" w:space="0" w:color="auto"/>
        <w:left w:val="none" w:sz="0" w:space="0" w:color="auto"/>
        <w:bottom w:val="none" w:sz="0" w:space="0" w:color="auto"/>
        <w:right w:val="none" w:sz="0" w:space="0" w:color="auto"/>
      </w:divBdr>
    </w:div>
    <w:div w:id="665549675">
      <w:bodyDiv w:val="1"/>
      <w:marLeft w:val="0"/>
      <w:marRight w:val="0"/>
      <w:marTop w:val="0"/>
      <w:marBottom w:val="0"/>
      <w:divBdr>
        <w:top w:val="none" w:sz="0" w:space="0" w:color="auto"/>
        <w:left w:val="none" w:sz="0" w:space="0" w:color="auto"/>
        <w:bottom w:val="none" w:sz="0" w:space="0" w:color="auto"/>
        <w:right w:val="none" w:sz="0" w:space="0" w:color="auto"/>
      </w:divBdr>
    </w:div>
    <w:div w:id="714502580">
      <w:bodyDiv w:val="1"/>
      <w:marLeft w:val="0"/>
      <w:marRight w:val="0"/>
      <w:marTop w:val="0"/>
      <w:marBottom w:val="0"/>
      <w:divBdr>
        <w:top w:val="none" w:sz="0" w:space="0" w:color="auto"/>
        <w:left w:val="none" w:sz="0" w:space="0" w:color="auto"/>
        <w:bottom w:val="none" w:sz="0" w:space="0" w:color="auto"/>
        <w:right w:val="none" w:sz="0" w:space="0" w:color="auto"/>
      </w:divBdr>
    </w:div>
    <w:div w:id="716853664">
      <w:bodyDiv w:val="1"/>
      <w:marLeft w:val="0"/>
      <w:marRight w:val="0"/>
      <w:marTop w:val="0"/>
      <w:marBottom w:val="0"/>
      <w:divBdr>
        <w:top w:val="none" w:sz="0" w:space="0" w:color="auto"/>
        <w:left w:val="none" w:sz="0" w:space="0" w:color="auto"/>
        <w:bottom w:val="none" w:sz="0" w:space="0" w:color="auto"/>
        <w:right w:val="none" w:sz="0" w:space="0" w:color="auto"/>
      </w:divBdr>
    </w:div>
    <w:div w:id="736443931">
      <w:bodyDiv w:val="1"/>
      <w:marLeft w:val="0"/>
      <w:marRight w:val="0"/>
      <w:marTop w:val="0"/>
      <w:marBottom w:val="0"/>
      <w:divBdr>
        <w:top w:val="none" w:sz="0" w:space="0" w:color="auto"/>
        <w:left w:val="none" w:sz="0" w:space="0" w:color="auto"/>
        <w:bottom w:val="none" w:sz="0" w:space="0" w:color="auto"/>
        <w:right w:val="none" w:sz="0" w:space="0" w:color="auto"/>
      </w:divBdr>
    </w:div>
    <w:div w:id="742340730">
      <w:bodyDiv w:val="1"/>
      <w:marLeft w:val="0"/>
      <w:marRight w:val="0"/>
      <w:marTop w:val="0"/>
      <w:marBottom w:val="0"/>
      <w:divBdr>
        <w:top w:val="none" w:sz="0" w:space="0" w:color="auto"/>
        <w:left w:val="none" w:sz="0" w:space="0" w:color="auto"/>
        <w:bottom w:val="none" w:sz="0" w:space="0" w:color="auto"/>
        <w:right w:val="none" w:sz="0" w:space="0" w:color="auto"/>
      </w:divBdr>
    </w:div>
    <w:div w:id="777262190">
      <w:bodyDiv w:val="1"/>
      <w:marLeft w:val="0"/>
      <w:marRight w:val="0"/>
      <w:marTop w:val="0"/>
      <w:marBottom w:val="0"/>
      <w:divBdr>
        <w:top w:val="none" w:sz="0" w:space="0" w:color="auto"/>
        <w:left w:val="none" w:sz="0" w:space="0" w:color="auto"/>
        <w:bottom w:val="none" w:sz="0" w:space="0" w:color="auto"/>
        <w:right w:val="none" w:sz="0" w:space="0" w:color="auto"/>
      </w:divBdr>
    </w:div>
    <w:div w:id="780807936">
      <w:bodyDiv w:val="1"/>
      <w:marLeft w:val="0"/>
      <w:marRight w:val="0"/>
      <w:marTop w:val="0"/>
      <w:marBottom w:val="0"/>
      <w:divBdr>
        <w:top w:val="none" w:sz="0" w:space="0" w:color="auto"/>
        <w:left w:val="none" w:sz="0" w:space="0" w:color="auto"/>
        <w:bottom w:val="none" w:sz="0" w:space="0" w:color="auto"/>
        <w:right w:val="none" w:sz="0" w:space="0" w:color="auto"/>
      </w:divBdr>
    </w:div>
    <w:div w:id="829255016">
      <w:bodyDiv w:val="1"/>
      <w:marLeft w:val="0"/>
      <w:marRight w:val="0"/>
      <w:marTop w:val="0"/>
      <w:marBottom w:val="0"/>
      <w:divBdr>
        <w:top w:val="none" w:sz="0" w:space="0" w:color="auto"/>
        <w:left w:val="none" w:sz="0" w:space="0" w:color="auto"/>
        <w:bottom w:val="none" w:sz="0" w:space="0" w:color="auto"/>
        <w:right w:val="none" w:sz="0" w:space="0" w:color="auto"/>
      </w:divBdr>
    </w:div>
    <w:div w:id="829256260">
      <w:bodyDiv w:val="1"/>
      <w:marLeft w:val="0"/>
      <w:marRight w:val="0"/>
      <w:marTop w:val="0"/>
      <w:marBottom w:val="0"/>
      <w:divBdr>
        <w:top w:val="none" w:sz="0" w:space="0" w:color="auto"/>
        <w:left w:val="none" w:sz="0" w:space="0" w:color="auto"/>
        <w:bottom w:val="none" w:sz="0" w:space="0" w:color="auto"/>
        <w:right w:val="none" w:sz="0" w:space="0" w:color="auto"/>
      </w:divBdr>
    </w:div>
    <w:div w:id="836767219">
      <w:bodyDiv w:val="1"/>
      <w:marLeft w:val="0"/>
      <w:marRight w:val="0"/>
      <w:marTop w:val="0"/>
      <w:marBottom w:val="0"/>
      <w:divBdr>
        <w:top w:val="none" w:sz="0" w:space="0" w:color="auto"/>
        <w:left w:val="none" w:sz="0" w:space="0" w:color="auto"/>
        <w:bottom w:val="none" w:sz="0" w:space="0" w:color="auto"/>
        <w:right w:val="none" w:sz="0" w:space="0" w:color="auto"/>
      </w:divBdr>
    </w:div>
    <w:div w:id="850098795">
      <w:bodyDiv w:val="1"/>
      <w:marLeft w:val="0"/>
      <w:marRight w:val="0"/>
      <w:marTop w:val="0"/>
      <w:marBottom w:val="0"/>
      <w:divBdr>
        <w:top w:val="none" w:sz="0" w:space="0" w:color="auto"/>
        <w:left w:val="none" w:sz="0" w:space="0" w:color="auto"/>
        <w:bottom w:val="none" w:sz="0" w:space="0" w:color="auto"/>
        <w:right w:val="none" w:sz="0" w:space="0" w:color="auto"/>
      </w:divBdr>
    </w:div>
    <w:div w:id="855272709">
      <w:bodyDiv w:val="1"/>
      <w:marLeft w:val="0"/>
      <w:marRight w:val="0"/>
      <w:marTop w:val="0"/>
      <w:marBottom w:val="0"/>
      <w:divBdr>
        <w:top w:val="none" w:sz="0" w:space="0" w:color="auto"/>
        <w:left w:val="none" w:sz="0" w:space="0" w:color="auto"/>
        <w:bottom w:val="none" w:sz="0" w:space="0" w:color="auto"/>
        <w:right w:val="none" w:sz="0" w:space="0" w:color="auto"/>
      </w:divBdr>
    </w:div>
    <w:div w:id="859660232">
      <w:bodyDiv w:val="1"/>
      <w:marLeft w:val="0"/>
      <w:marRight w:val="0"/>
      <w:marTop w:val="0"/>
      <w:marBottom w:val="0"/>
      <w:divBdr>
        <w:top w:val="none" w:sz="0" w:space="0" w:color="auto"/>
        <w:left w:val="none" w:sz="0" w:space="0" w:color="auto"/>
        <w:bottom w:val="none" w:sz="0" w:space="0" w:color="auto"/>
        <w:right w:val="none" w:sz="0" w:space="0" w:color="auto"/>
      </w:divBdr>
    </w:div>
    <w:div w:id="862017441">
      <w:bodyDiv w:val="1"/>
      <w:marLeft w:val="0"/>
      <w:marRight w:val="0"/>
      <w:marTop w:val="0"/>
      <w:marBottom w:val="0"/>
      <w:divBdr>
        <w:top w:val="none" w:sz="0" w:space="0" w:color="auto"/>
        <w:left w:val="none" w:sz="0" w:space="0" w:color="auto"/>
        <w:bottom w:val="none" w:sz="0" w:space="0" w:color="auto"/>
        <w:right w:val="none" w:sz="0" w:space="0" w:color="auto"/>
      </w:divBdr>
    </w:div>
    <w:div w:id="868101339">
      <w:bodyDiv w:val="1"/>
      <w:marLeft w:val="0"/>
      <w:marRight w:val="0"/>
      <w:marTop w:val="0"/>
      <w:marBottom w:val="0"/>
      <w:divBdr>
        <w:top w:val="none" w:sz="0" w:space="0" w:color="auto"/>
        <w:left w:val="none" w:sz="0" w:space="0" w:color="auto"/>
        <w:bottom w:val="none" w:sz="0" w:space="0" w:color="auto"/>
        <w:right w:val="none" w:sz="0" w:space="0" w:color="auto"/>
      </w:divBdr>
    </w:div>
    <w:div w:id="872426449">
      <w:bodyDiv w:val="1"/>
      <w:marLeft w:val="0"/>
      <w:marRight w:val="0"/>
      <w:marTop w:val="0"/>
      <w:marBottom w:val="0"/>
      <w:divBdr>
        <w:top w:val="none" w:sz="0" w:space="0" w:color="auto"/>
        <w:left w:val="none" w:sz="0" w:space="0" w:color="auto"/>
        <w:bottom w:val="none" w:sz="0" w:space="0" w:color="auto"/>
        <w:right w:val="none" w:sz="0" w:space="0" w:color="auto"/>
      </w:divBdr>
    </w:div>
    <w:div w:id="876355700">
      <w:bodyDiv w:val="1"/>
      <w:marLeft w:val="0"/>
      <w:marRight w:val="0"/>
      <w:marTop w:val="0"/>
      <w:marBottom w:val="0"/>
      <w:divBdr>
        <w:top w:val="none" w:sz="0" w:space="0" w:color="auto"/>
        <w:left w:val="none" w:sz="0" w:space="0" w:color="auto"/>
        <w:bottom w:val="none" w:sz="0" w:space="0" w:color="auto"/>
        <w:right w:val="none" w:sz="0" w:space="0" w:color="auto"/>
      </w:divBdr>
    </w:div>
    <w:div w:id="881210007">
      <w:bodyDiv w:val="1"/>
      <w:marLeft w:val="0"/>
      <w:marRight w:val="0"/>
      <w:marTop w:val="0"/>
      <w:marBottom w:val="0"/>
      <w:divBdr>
        <w:top w:val="none" w:sz="0" w:space="0" w:color="auto"/>
        <w:left w:val="none" w:sz="0" w:space="0" w:color="auto"/>
        <w:bottom w:val="none" w:sz="0" w:space="0" w:color="auto"/>
        <w:right w:val="none" w:sz="0" w:space="0" w:color="auto"/>
      </w:divBdr>
    </w:div>
    <w:div w:id="882180108">
      <w:bodyDiv w:val="1"/>
      <w:marLeft w:val="0"/>
      <w:marRight w:val="0"/>
      <w:marTop w:val="0"/>
      <w:marBottom w:val="0"/>
      <w:divBdr>
        <w:top w:val="none" w:sz="0" w:space="0" w:color="auto"/>
        <w:left w:val="none" w:sz="0" w:space="0" w:color="auto"/>
        <w:bottom w:val="none" w:sz="0" w:space="0" w:color="auto"/>
        <w:right w:val="none" w:sz="0" w:space="0" w:color="auto"/>
      </w:divBdr>
    </w:div>
    <w:div w:id="889658128">
      <w:bodyDiv w:val="1"/>
      <w:marLeft w:val="0"/>
      <w:marRight w:val="0"/>
      <w:marTop w:val="0"/>
      <w:marBottom w:val="0"/>
      <w:divBdr>
        <w:top w:val="none" w:sz="0" w:space="0" w:color="auto"/>
        <w:left w:val="none" w:sz="0" w:space="0" w:color="auto"/>
        <w:bottom w:val="none" w:sz="0" w:space="0" w:color="auto"/>
        <w:right w:val="none" w:sz="0" w:space="0" w:color="auto"/>
      </w:divBdr>
    </w:div>
    <w:div w:id="944582025">
      <w:bodyDiv w:val="1"/>
      <w:marLeft w:val="0"/>
      <w:marRight w:val="0"/>
      <w:marTop w:val="0"/>
      <w:marBottom w:val="0"/>
      <w:divBdr>
        <w:top w:val="none" w:sz="0" w:space="0" w:color="auto"/>
        <w:left w:val="none" w:sz="0" w:space="0" w:color="auto"/>
        <w:bottom w:val="none" w:sz="0" w:space="0" w:color="auto"/>
        <w:right w:val="none" w:sz="0" w:space="0" w:color="auto"/>
      </w:divBdr>
    </w:div>
    <w:div w:id="965430469">
      <w:bodyDiv w:val="1"/>
      <w:marLeft w:val="0"/>
      <w:marRight w:val="0"/>
      <w:marTop w:val="0"/>
      <w:marBottom w:val="0"/>
      <w:divBdr>
        <w:top w:val="none" w:sz="0" w:space="0" w:color="auto"/>
        <w:left w:val="none" w:sz="0" w:space="0" w:color="auto"/>
        <w:bottom w:val="none" w:sz="0" w:space="0" w:color="auto"/>
        <w:right w:val="none" w:sz="0" w:space="0" w:color="auto"/>
      </w:divBdr>
    </w:div>
    <w:div w:id="977682875">
      <w:bodyDiv w:val="1"/>
      <w:marLeft w:val="0"/>
      <w:marRight w:val="0"/>
      <w:marTop w:val="0"/>
      <w:marBottom w:val="0"/>
      <w:divBdr>
        <w:top w:val="none" w:sz="0" w:space="0" w:color="auto"/>
        <w:left w:val="none" w:sz="0" w:space="0" w:color="auto"/>
        <w:bottom w:val="none" w:sz="0" w:space="0" w:color="auto"/>
        <w:right w:val="none" w:sz="0" w:space="0" w:color="auto"/>
      </w:divBdr>
    </w:div>
    <w:div w:id="986056066">
      <w:bodyDiv w:val="1"/>
      <w:marLeft w:val="0"/>
      <w:marRight w:val="0"/>
      <w:marTop w:val="0"/>
      <w:marBottom w:val="0"/>
      <w:divBdr>
        <w:top w:val="none" w:sz="0" w:space="0" w:color="auto"/>
        <w:left w:val="none" w:sz="0" w:space="0" w:color="auto"/>
        <w:bottom w:val="none" w:sz="0" w:space="0" w:color="auto"/>
        <w:right w:val="none" w:sz="0" w:space="0" w:color="auto"/>
      </w:divBdr>
    </w:div>
    <w:div w:id="989363528">
      <w:bodyDiv w:val="1"/>
      <w:marLeft w:val="0"/>
      <w:marRight w:val="0"/>
      <w:marTop w:val="0"/>
      <w:marBottom w:val="0"/>
      <w:divBdr>
        <w:top w:val="none" w:sz="0" w:space="0" w:color="auto"/>
        <w:left w:val="none" w:sz="0" w:space="0" w:color="auto"/>
        <w:bottom w:val="none" w:sz="0" w:space="0" w:color="auto"/>
        <w:right w:val="none" w:sz="0" w:space="0" w:color="auto"/>
      </w:divBdr>
    </w:div>
    <w:div w:id="1002320527">
      <w:bodyDiv w:val="1"/>
      <w:marLeft w:val="0"/>
      <w:marRight w:val="0"/>
      <w:marTop w:val="0"/>
      <w:marBottom w:val="0"/>
      <w:divBdr>
        <w:top w:val="none" w:sz="0" w:space="0" w:color="auto"/>
        <w:left w:val="none" w:sz="0" w:space="0" w:color="auto"/>
        <w:bottom w:val="none" w:sz="0" w:space="0" w:color="auto"/>
        <w:right w:val="none" w:sz="0" w:space="0" w:color="auto"/>
      </w:divBdr>
    </w:div>
    <w:div w:id="1009526512">
      <w:bodyDiv w:val="1"/>
      <w:marLeft w:val="0"/>
      <w:marRight w:val="0"/>
      <w:marTop w:val="0"/>
      <w:marBottom w:val="0"/>
      <w:divBdr>
        <w:top w:val="none" w:sz="0" w:space="0" w:color="auto"/>
        <w:left w:val="none" w:sz="0" w:space="0" w:color="auto"/>
        <w:bottom w:val="none" w:sz="0" w:space="0" w:color="auto"/>
        <w:right w:val="none" w:sz="0" w:space="0" w:color="auto"/>
      </w:divBdr>
    </w:div>
    <w:div w:id="1018966973">
      <w:bodyDiv w:val="1"/>
      <w:marLeft w:val="0"/>
      <w:marRight w:val="0"/>
      <w:marTop w:val="0"/>
      <w:marBottom w:val="0"/>
      <w:divBdr>
        <w:top w:val="none" w:sz="0" w:space="0" w:color="auto"/>
        <w:left w:val="none" w:sz="0" w:space="0" w:color="auto"/>
        <w:bottom w:val="none" w:sz="0" w:space="0" w:color="auto"/>
        <w:right w:val="none" w:sz="0" w:space="0" w:color="auto"/>
      </w:divBdr>
    </w:div>
    <w:div w:id="1049961340">
      <w:bodyDiv w:val="1"/>
      <w:marLeft w:val="0"/>
      <w:marRight w:val="0"/>
      <w:marTop w:val="0"/>
      <w:marBottom w:val="0"/>
      <w:divBdr>
        <w:top w:val="none" w:sz="0" w:space="0" w:color="auto"/>
        <w:left w:val="none" w:sz="0" w:space="0" w:color="auto"/>
        <w:bottom w:val="none" w:sz="0" w:space="0" w:color="auto"/>
        <w:right w:val="none" w:sz="0" w:space="0" w:color="auto"/>
      </w:divBdr>
    </w:div>
    <w:div w:id="1073315393">
      <w:bodyDiv w:val="1"/>
      <w:marLeft w:val="0"/>
      <w:marRight w:val="0"/>
      <w:marTop w:val="0"/>
      <w:marBottom w:val="0"/>
      <w:divBdr>
        <w:top w:val="none" w:sz="0" w:space="0" w:color="auto"/>
        <w:left w:val="none" w:sz="0" w:space="0" w:color="auto"/>
        <w:bottom w:val="none" w:sz="0" w:space="0" w:color="auto"/>
        <w:right w:val="none" w:sz="0" w:space="0" w:color="auto"/>
      </w:divBdr>
    </w:div>
    <w:div w:id="1079908099">
      <w:bodyDiv w:val="1"/>
      <w:marLeft w:val="0"/>
      <w:marRight w:val="0"/>
      <w:marTop w:val="0"/>
      <w:marBottom w:val="0"/>
      <w:divBdr>
        <w:top w:val="none" w:sz="0" w:space="0" w:color="auto"/>
        <w:left w:val="none" w:sz="0" w:space="0" w:color="auto"/>
        <w:bottom w:val="none" w:sz="0" w:space="0" w:color="auto"/>
        <w:right w:val="none" w:sz="0" w:space="0" w:color="auto"/>
      </w:divBdr>
    </w:div>
    <w:div w:id="1091245549">
      <w:bodyDiv w:val="1"/>
      <w:marLeft w:val="0"/>
      <w:marRight w:val="0"/>
      <w:marTop w:val="0"/>
      <w:marBottom w:val="0"/>
      <w:divBdr>
        <w:top w:val="none" w:sz="0" w:space="0" w:color="auto"/>
        <w:left w:val="none" w:sz="0" w:space="0" w:color="auto"/>
        <w:bottom w:val="none" w:sz="0" w:space="0" w:color="auto"/>
        <w:right w:val="none" w:sz="0" w:space="0" w:color="auto"/>
      </w:divBdr>
    </w:div>
    <w:div w:id="1109162476">
      <w:bodyDiv w:val="1"/>
      <w:marLeft w:val="0"/>
      <w:marRight w:val="0"/>
      <w:marTop w:val="0"/>
      <w:marBottom w:val="0"/>
      <w:divBdr>
        <w:top w:val="none" w:sz="0" w:space="0" w:color="auto"/>
        <w:left w:val="none" w:sz="0" w:space="0" w:color="auto"/>
        <w:bottom w:val="none" w:sz="0" w:space="0" w:color="auto"/>
        <w:right w:val="none" w:sz="0" w:space="0" w:color="auto"/>
      </w:divBdr>
    </w:div>
    <w:div w:id="1122503224">
      <w:bodyDiv w:val="1"/>
      <w:marLeft w:val="0"/>
      <w:marRight w:val="0"/>
      <w:marTop w:val="0"/>
      <w:marBottom w:val="0"/>
      <w:divBdr>
        <w:top w:val="none" w:sz="0" w:space="0" w:color="auto"/>
        <w:left w:val="none" w:sz="0" w:space="0" w:color="auto"/>
        <w:bottom w:val="none" w:sz="0" w:space="0" w:color="auto"/>
        <w:right w:val="none" w:sz="0" w:space="0" w:color="auto"/>
      </w:divBdr>
      <w:divsChild>
        <w:div w:id="10094050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2698332">
      <w:bodyDiv w:val="1"/>
      <w:marLeft w:val="0"/>
      <w:marRight w:val="0"/>
      <w:marTop w:val="0"/>
      <w:marBottom w:val="0"/>
      <w:divBdr>
        <w:top w:val="none" w:sz="0" w:space="0" w:color="auto"/>
        <w:left w:val="none" w:sz="0" w:space="0" w:color="auto"/>
        <w:bottom w:val="none" w:sz="0" w:space="0" w:color="auto"/>
        <w:right w:val="none" w:sz="0" w:space="0" w:color="auto"/>
      </w:divBdr>
    </w:div>
    <w:div w:id="1167549932">
      <w:bodyDiv w:val="1"/>
      <w:marLeft w:val="0"/>
      <w:marRight w:val="0"/>
      <w:marTop w:val="0"/>
      <w:marBottom w:val="0"/>
      <w:divBdr>
        <w:top w:val="none" w:sz="0" w:space="0" w:color="auto"/>
        <w:left w:val="none" w:sz="0" w:space="0" w:color="auto"/>
        <w:bottom w:val="none" w:sz="0" w:space="0" w:color="auto"/>
        <w:right w:val="none" w:sz="0" w:space="0" w:color="auto"/>
      </w:divBdr>
    </w:div>
    <w:div w:id="1170947487">
      <w:bodyDiv w:val="1"/>
      <w:marLeft w:val="0"/>
      <w:marRight w:val="0"/>
      <w:marTop w:val="0"/>
      <w:marBottom w:val="0"/>
      <w:divBdr>
        <w:top w:val="none" w:sz="0" w:space="0" w:color="auto"/>
        <w:left w:val="none" w:sz="0" w:space="0" w:color="auto"/>
        <w:bottom w:val="none" w:sz="0" w:space="0" w:color="auto"/>
        <w:right w:val="none" w:sz="0" w:space="0" w:color="auto"/>
      </w:divBdr>
      <w:divsChild>
        <w:div w:id="29302694">
          <w:marLeft w:val="0"/>
          <w:marRight w:val="0"/>
          <w:marTop w:val="0"/>
          <w:marBottom w:val="0"/>
          <w:divBdr>
            <w:top w:val="none" w:sz="0" w:space="0" w:color="auto"/>
            <w:left w:val="none" w:sz="0" w:space="0" w:color="auto"/>
            <w:bottom w:val="none" w:sz="0" w:space="0" w:color="auto"/>
            <w:right w:val="none" w:sz="0" w:space="0" w:color="auto"/>
          </w:divBdr>
        </w:div>
      </w:divsChild>
    </w:div>
    <w:div w:id="1183396332">
      <w:bodyDiv w:val="1"/>
      <w:marLeft w:val="0"/>
      <w:marRight w:val="0"/>
      <w:marTop w:val="0"/>
      <w:marBottom w:val="0"/>
      <w:divBdr>
        <w:top w:val="none" w:sz="0" w:space="0" w:color="auto"/>
        <w:left w:val="none" w:sz="0" w:space="0" w:color="auto"/>
        <w:bottom w:val="none" w:sz="0" w:space="0" w:color="auto"/>
        <w:right w:val="none" w:sz="0" w:space="0" w:color="auto"/>
      </w:divBdr>
    </w:div>
    <w:div w:id="1203398415">
      <w:bodyDiv w:val="1"/>
      <w:marLeft w:val="0"/>
      <w:marRight w:val="0"/>
      <w:marTop w:val="0"/>
      <w:marBottom w:val="0"/>
      <w:divBdr>
        <w:top w:val="none" w:sz="0" w:space="0" w:color="auto"/>
        <w:left w:val="none" w:sz="0" w:space="0" w:color="auto"/>
        <w:bottom w:val="none" w:sz="0" w:space="0" w:color="auto"/>
        <w:right w:val="none" w:sz="0" w:space="0" w:color="auto"/>
      </w:divBdr>
    </w:div>
    <w:div w:id="1215240432">
      <w:bodyDiv w:val="1"/>
      <w:marLeft w:val="0"/>
      <w:marRight w:val="0"/>
      <w:marTop w:val="0"/>
      <w:marBottom w:val="0"/>
      <w:divBdr>
        <w:top w:val="none" w:sz="0" w:space="0" w:color="auto"/>
        <w:left w:val="none" w:sz="0" w:space="0" w:color="auto"/>
        <w:bottom w:val="none" w:sz="0" w:space="0" w:color="auto"/>
        <w:right w:val="none" w:sz="0" w:space="0" w:color="auto"/>
      </w:divBdr>
    </w:div>
    <w:div w:id="1256404884">
      <w:bodyDiv w:val="1"/>
      <w:marLeft w:val="0"/>
      <w:marRight w:val="0"/>
      <w:marTop w:val="0"/>
      <w:marBottom w:val="0"/>
      <w:divBdr>
        <w:top w:val="none" w:sz="0" w:space="0" w:color="auto"/>
        <w:left w:val="none" w:sz="0" w:space="0" w:color="auto"/>
        <w:bottom w:val="none" w:sz="0" w:space="0" w:color="auto"/>
        <w:right w:val="none" w:sz="0" w:space="0" w:color="auto"/>
      </w:divBdr>
    </w:div>
    <w:div w:id="1265115744">
      <w:bodyDiv w:val="1"/>
      <w:marLeft w:val="0"/>
      <w:marRight w:val="0"/>
      <w:marTop w:val="0"/>
      <w:marBottom w:val="0"/>
      <w:divBdr>
        <w:top w:val="none" w:sz="0" w:space="0" w:color="auto"/>
        <w:left w:val="none" w:sz="0" w:space="0" w:color="auto"/>
        <w:bottom w:val="none" w:sz="0" w:space="0" w:color="auto"/>
        <w:right w:val="none" w:sz="0" w:space="0" w:color="auto"/>
      </w:divBdr>
    </w:div>
    <w:div w:id="1336834702">
      <w:bodyDiv w:val="1"/>
      <w:marLeft w:val="0"/>
      <w:marRight w:val="0"/>
      <w:marTop w:val="0"/>
      <w:marBottom w:val="0"/>
      <w:divBdr>
        <w:top w:val="none" w:sz="0" w:space="0" w:color="auto"/>
        <w:left w:val="none" w:sz="0" w:space="0" w:color="auto"/>
        <w:bottom w:val="none" w:sz="0" w:space="0" w:color="auto"/>
        <w:right w:val="none" w:sz="0" w:space="0" w:color="auto"/>
      </w:divBdr>
    </w:div>
    <w:div w:id="1346246153">
      <w:bodyDiv w:val="1"/>
      <w:marLeft w:val="0"/>
      <w:marRight w:val="0"/>
      <w:marTop w:val="0"/>
      <w:marBottom w:val="0"/>
      <w:divBdr>
        <w:top w:val="none" w:sz="0" w:space="0" w:color="auto"/>
        <w:left w:val="none" w:sz="0" w:space="0" w:color="auto"/>
        <w:bottom w:val="none" w:sz="0" w:space="0" w:color="auto"/>
        <w:right w:val="none" w:sz="0" w:space="0" w:color="auto"/>
      </w:divBdr>
    </w:div>
    <w:div w:id="1349602675">
      <w:bodyDiv w:val="1"/>
      <w:marLeft w:val="0"/>
      <w:marRight w:val="0"/>
      <w:marTop w:val="0"/>
      <w:marBottom w:val="0"/>
      <w:divBdr>
        <w:top w:val="none" w:sz="0" w:space="0" w:color="auto"/>
        <w:left w:val="none" w:sz="0" w:space="0" w:color="auto"/>
        <w:bottom w:val="none" w:sz="0" w:space="0" w:color="auto"/>
        <w:right w:val="none" w:sz="0" w:space="0" w:color="auto"/>
      </w:divBdr>
    </w:div>
    <w:div w:id="1378092402">
      <w:bodyDiv w:val="1"/>
      <w:marLeft w:val="0"/>
      <w:marRight w:val="0"/>
      <w:marTop w:val="0"/>
      <w:marBottom w:val="0"/>
      <w:divBdr>
        <w:top w:val="none" w:sz="0" w:space="0" w:color="auto"/>
        <w:left w:val="none" w:sz="0" w:space="0" w:color="auto"/>
        <w:bottom w:val="none" w:sz="0" w:space="0" w:color="auto"/>
        <w:right w:val="none" w:sz="0" w:space="0" w:color="auto"/>
      </w:divBdr>
    </w:div>
    <w:div w:id="1383677026">
      <w:bodyDiv w:val="1"/>
      <w:marLeft w:val="0"/>
      <w:marRight w:val="0"/>
      <w:marTop w:val="0"/>
      <w:marBottom w:val="0"/>
      <w:divBdr>
        <w:top w:val="none" w:sz="0" w:space="0" w:color="auto"/>
        <w:left w:val="none" w:sz="0" w:space="0" w:color="auto"/>
        <w:bottom w:val="none" w:sz="0" w:space="0" w:color="auto"/>
        <w:right w:val="none" w:sz="0" w:space="0" w:color="auto"/>
      </w:divBdr>
    </w:div>
    <w:div w:id="1393888154">
      <w:bodyDiv w:val="1"/>
      <w:marLeft w:val="0"/>
      <w:marRight w:val="0"/>
      <w:marTop w:val="0"/>
      <w:marBottom w:val="0"/>
      <w:divBdr>
        <w:top w:val="none" w:sz="0" w:space="0" w:color="auto"/>
        <w:left w:val="none" w:sz="0" w:space="0" w:color="auto"/>
        <w:bottom w:val="none" w:sz="0" w:space="0" w:color="auto"/>
        <w:right w:val="none" w:sz="0" w:space="0" w:color="auto"/>
      </w:divBdr>
    </w:div>
    <w:div w:id="1402943829">
      <w:bodyDiv w:val="1"/>
      <w:marLeft w:val="0"/>
      <w:marRight w:val="0"/>
      <w:marTop w:val="0"/>
      <w:marBottom w:val="0"/>
      <w:divBdr>
        <w:top w:val="none" w:sz="0" w:space="0" w:color="auto"/>
        <w:left w:val="none" w:sz="0" w:space="0" w:color="auto"/>
        <w:bottom w:val="none" w:sz="0" w:space="0" w:color="auto"/>
        <w:right w:val="none" w:sz="0" w:space="0" w:color="auto"/>
      </w:divBdr>
      <w:divsChild>
        <w:div w:id="1640266130">
          <w:marLeft w:val="0"/>
          <w:marRight w:val="0"/>
          <w:marTop w:val="0"/>
          <w:marBottom w:val="0"/>
          <w:divBdr>
            <w:top w:val="none" w:sz="0" w:space="0" w:color="auto"/>
            <w:left w:val="none" w:sz="0" w:space="0" w:color="auto"/>
            <w:bottom w:val="none" w:sz="0" w:space="0" w:color="auto"/>
            <w:right w:val="none" w:sz="0" w:space="0" w:color="auto"/>
          </w:divBdr>
          <w:divsChild>
            <w:div w:id="938609217">
              <w:marLeft w:val="0"/>
              <w:marRight w:val="0"/>
              <w:marTop w:val="0"/>
              <w:marBottom w:val="0"/>
              <w:divBdr>
                <w:top w:val="none" w:sz="0" w:space="0" w:color="auto"/>
                <w:left w:val="none" w:sz="0" w:space="0" w:color="auto"/>
                <w:bottom w:val="none" w:sz="0" w:space="0" w:color="auto"/>
                <w:right w:val="none" w:sz="0" w:space="0" w:color="auto"/>
              </w:divBdr>
              <w:divsChild>
                <w:div w:id="63576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94335">
          <w:marLeft w:val="0"/>
          <w:marRight w:val="0"/>
          <w:marTop w:val="0"/>
          <w:marBottom w:val="0"/>
          <w:divBdr>
            <w:top w:val="none" w:sz="0" w:space="0" w:color="auto"/>
            <w:left w:val="none" w:sz="0" w:space="0" w:color="auto"/>
            <w:bottom w:val="none" w:sz="0" w:space="0" w:color="auto"/>
            <w:right w:val="none" w:sz="0" w:space="0" w:color="auto"/>
          </w:divBdr>
          <w:divsChild>
            <w:div w:id="422652786">
              <w:marLeft w:val="0"/>
              <w:marRight w:val="0"/>
              <w:marTop w:val="0"/>
              <w:marBottom w:val="0"/>
              <w:divBdr>
                <w:top w:val="none" w:sz="0" w:space="0" w:color="auto"/>
                <w:left w:val="none" w:sz="0" w:space="0" w:color="auto"/>
                <w:bottom w:val="none" w:sz="0" w:space="0" w:color="auto"/>
                <w:right w:val="none" w:sz="0" w:space="0" w:color="auto"/>
              </w:divBdr>
            </w:div>
          </w:divsChild>
        </w:div>
        <w:div w:id="344551365">
          <w:marLeft w:val="0"/>
          <w:marRight w:val="0"/>
          <w:marTop w:val="0"/>
          <w:marBottom w:val="0"/>
          <w:divBdr>
            <w:top w:val="none" w:sz="0" w:space="0" w:color="auto"/>
            <w:left w:val="none" w:sz="0" w:space="0" w:color="auto"/>
            <w:bottom w:val="none" w:sz="0" w:space="0" w:color="auto"/>
            <w:right w:val="none" w:sz="0" w:space="0" w:color="auto"/>
          </w:divBdr>
          <w:divsChild>
            <w:div w:id="1237588160">
              <w:marLeft w:val="0"/>
              <w:marRight w:val="0"/>
              <w:marTop w:val="0"/>
              <w:marBottom w:val="0"/>
              <w:divBdr>
                <w:top w:val="none" w:sz="0" w:space="0" w:color="auto"/>
                <w:left w:val="none" w:sz="0" w:space="0" w:color="auto"/>
                <w:bottom w:val="none" w:sz="0" w:space="0" w:color="auto"/>
                <w:right w:val="none" w:sz="0" w:space="0" w:color="auto"/>
              </w:divBdr>
              <w:divsChild>
                <w:div w:id="133919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14689">
          <w:marLeft w:val="0"/>
          <w:marRight w:val="0"/>
          <w:marTop w:val="0"/>
          <w:marBottom w:val="0"/>
          <w:divBdr>
            <w:top w:val="none" w:sz="0" w:space="0" w:color="auto"/>
            <w:left w:val="none" w:sz="0" w:space="0" w:color="auto"/>
            <w:bottom w:val="none" w:sz="0" w:space="0" w:color="auto"/>
            <w:right w:val="none" w:sz="0" w:space="0" w:color="auto"/>
          </w:divBdr>
          <w:divsChild>
            <w:div w:id="1085997062">
              <w:marLeft w:val="0"/>
              <w:marRight w:val="0"/>
              <w:marTop w:val="0"/>
              <w:marBottom w:val="0"/>
              <w:divBdr>
                <w:top w:val="none" w:sz="0" w:space="0" w:color="auto"/>
                <w:left w:val="none" w:sz="0" w:space="0" w:color="auto"/>
                <w:bottom w:val="none" w:sz="0" w:space="0" w:color="auto"/>
                <w:right w:val="none" w:sz="0" w:space="0" w:color="auto"/>
              </w:divBdr>
              <w:divsChild>
                <w:div w:id="1700929503">
                  <w:marLeft w:val="0"/>
                  <w:marRight w:val="0"/>
                  <w:marTop w:val="0"/>
                  <w:marBottom w:val="0"/>
                  <w:divBdr>
                    <w:top w:val="none" w:sz="0" w:space="0" w:color="auto"/>
                    <w:left w:val="none" w:sz="0" w:space="0" w:color="auto"/>
                    <w:bottom w:val="none" w:sz="0" w:space="0" w:color="auto"/>
                    <w:right w:val="none" w:sz="0" w:space="0" w:color="auto"/>
                  </w:divBdr>
                  <w:divsChild>
                    <w:div w:id="1764836906">
                      <w:marLeft w:val="0"/>
                      <w:marRight w:val="0"/>
                      <w:marTop w:val="0"/>
                      <w:marBottom w:val="0"/>
                      <w:divBdr>
                        <w:top w:val="none" w:sz="0" w:space="0" w:color="auto"/>
                        <w:left w:val="none" w:sz="0" w:space="0" w:color="auto"/>
                        <w:bottom w:val="none" w:sz="0" w:space="0" w:color="auto"/>
                        <w:right w:val="none" w:sz="0" w:space="0" w:color="auto"/>
                      </w:divBdr>
                      <w:divsChild>
                        <w:div w:id="1249343492">
                          <w:marLeft w:val="0"/>
                          <w:marRight w:val="0"/>
                          <w:marTop w:val="0"/>
                          <w:marBottom w:val="0"/>
                          <w:divBdr>
                            <w:top w:val="none" w:sz="0" w:space="0" w:color="auto"/>
                            <w:left w:val="none" w:sz="0" w:space="0" w:color="auto"/>
                            <w:bottom w:val="none" w:sz="0" w:space="0" w:color="auto"/>
                            <w:right w:val="none" w:sz="0" w:space="0" w:color="auto"/>
                          </w:divBdr>
                          <w:divsChild>
                            <w:div w:id="904682915">
                              <w:marLeft w:val="0"/>
                              <w:marRight w:val="0"/>
                              <w:marTop w:val="0"/>
                              <w:marBottom w:val="0"/>
                              <w:divBdr>
                                <w:top w:val="none" w:sz="0" w:space="0" w:color="auto"/>
                                <w:left w:val="none" w:sz="0" w:space="0" w:color="auto"/>
                                <w:bottom w:val="none" w:sz="0" w:space="0" w:color="auto"/>
                                <w:right w:val="none" w:sz="0" w:space="0" w:color="auto"/>
                              </w:divBdr>
                              <w:divsChild>
                                <w:div w:id="19254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437506">
      <w:bodyDiv w:val="1"/>
      <w:marLeft w:val="0"/>
      <w:marRight w:val="0"/>
      <w:marTop w:val="0"/>
      <w:marBottom w:val="0"/>
      <w:divBdr>
        <w:top w:val="none" w:sz="0" w:space="0" w:color="auto"/>
        <w:left w:val="none" w:sz="0" w:space="0" w:color="auto"/>
        <w:bottom w:val="none" w:sz="0" w:space="0" w:color="auto"/>
        <w:right w:val="none" w:sz="0" w:space="0" w:color="auto"/>
      </w:divBdr>
      <w:divsChild>
        <w:div w:id="1357121586">
          <w:marLeft w:val="-225"/>
          <w:marRight w:val="-225"/>
          <w:marTop w:val="0"/>
          <w:marBottom w:val="75"/>
          <w:divBdr>
            <w:top w:val="none" w:sz="0" w:space="0" w:color="auto"/>
            <w:left w:val="none" w:sz="0" w:space="0" w:color="auto"/>
            <w:bottom w:val="none" w:sz="0" w:space="0" w:color="auto"/>
            <w:right w:val="none" w:sz="0" w:space="0" w:color="auto"/>
          </w:divBdr>
          <w:divsChild>
            <w:div w:id="1553542596">
              <w:marLeft w:val="0"/>
              <w:marRight w:val="0"/>
              <w:marTop w:val="0"/>
              <w:marBottom w:val="0"/>
              <w:divBdr>
                <w:top w:val="none" w:sz="0" w:space="0" w:color="auto"/>
                <w:left w:val="none" w:sz="0" w:space="0" w:color="auto"/>
                <w:bottom w:val="none" w:sz="0" w:space="0" w:color="auto"/>
                <w:right w:val="none" w:sz="0" w:space="0" w:color="auto"/>
              </w:divBdr>
            </w:div>
          </w:divsChild>
        </w:div>
        <w:div w:id="267205795">
          <w:marLeft w:val="-225"/>
          <w:marRight w:val="-225"/>
          <w:marTop w:val="0"/>
          <w:marBottom w:val="0"/>
          <w:divBdr>
            <w:top w:val="none" w:sz="0" w:space="0" w:color="auto"/>
            <w:left w:val="none" w:sz="0" w:space="0" w:color="auto"/>
            <w:bottom w:val="none" w:sz="0" w:space="0" w:color="auto"/>
            <w:right w:val="none" w:sz="0" w:space="0" w:color="auto"/>
          </w:divBdr>
          <w:divsChild>
            <w:div w:id="1488205591">
              <w:marLeft w:val="0"/>
              <w:marRight w:val="0"/>
              <w:marTop w:val="0"/>
              <w:marBottom w:val="0"/>
              <w:divBdr>
                <w:top w:val="none" w:sz="0" w:space="0" w:color="auto"/>
                <w:left w:val="none" w:sz="0" w:space="0" w:color="auto"/>
                <w:bottom w:val="none" w:sz="0" w:space="0" w:color="auto"/>
                <w:right w:val="none" w:sz="0" w:space="0" w:color="auto"/>
              </w:divBdr>
              <w:divsChild>
                <w:div w:id="165382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668119">
      <w:bodyDiv w:val="1"/>
      <w:marLeft w:val="0"/>
      <w:marRight w:val="0"/>
      <w:marTop w:val="0"/>
      <w:marBottom w:val="0"/>
      <w:divBdr>
        <w:top w:val="none" w:sz="0" w:space="0" w:color="auto"/>
        <w:left w:val="none" w:sz="0" w:space="0" w:color="auto"/>
        <w:bottom w:val="none" w:sz="0" w:space="0" w:color="auto"/>
        <w:right w:val="none" w:sz="0" w:space="0" w:color="auto"/>
      </w:divBdr>
    </w:div>
    <w:div w:id="1514108297">
      <w:bodyDiv w:val="1"/>
      <w:marLeft w:val="0"/>
      <w:marRight w:val="0"/>
      <w:marTop w:val="0"/>
      <w:marBottom w:val="0"/>
      <w:divBdr>
        <w:top w:val="none" w:sz="0" w:space="0" w:color="auto"/>
        <w:left w:val="none" w:sz="0" w:space="0" w:color="auto"/>
        <w:bottom w:val="none" w:sz="0" w:space="0" w:color="auto"/>
        <w:right w:val="none" w:sz="0" w:space="0" w:color="auto"/>
      </w:divBdr>
    </w:div>
    <w:div w:id="1544560583">
      <w:bodyDiv w:val="1"/>
      <w:marLeft w:val="0"/>
      <w:marRight w:val="0"/>
      <w:marTop w:val="0"/>
      <w:marBottom w:val="0"/>
      <w:divBdr>
        <w:top w:val="none" w:sz="0" w:space="0" w:color="auto"/>
        <w:left w:val="none" w:sz="0" w:space="0" w:color="auto"/>
        <w:bottom w:val="none" w:sz="0" w:space="0" w:color="auto"/>
        <w:right w:val="none" w:sz="0" w:space="0" w:color="auto"/>
      </w:divBdr>
    </w:div>
    <w:div w:id="1572621737">
      <w:bodyDiv w:val="1"/>
      <w:marLeft w:val="0"/>
      <w:marRight w:val="0"/>
      <w:marTop w:val="0"/>
      <w:marBottom w:val="0"/>
      <w:divBdr>
        <w:top w:val="none" w:sz="0" w:space="0" w:color="auto"/>
        <w:left w:val="none" w:sz="0" w:space="0" w:color="auto"/>
        <w:bottom w:val="none" w:sz="0" w:space="0" w:color="auto"/>
        <w:right w:val="none" w:sz="0" w:space="0" w:color="auto"/>
      </w:divBdr>
    </w:div>
    <w:div w:id="1583221710">
      <w:bodyDiv w:val="1"/>
      <w:marLeft w:val="0"/>
      <w:marRight w:val="0"/>
      <w:marTop w:val="0"/>
      <w:marBottom w:val="0"/>
      <w:divBdr>
        <w:top w:val="none" w:sz="0" w:space="0" w:color="auto"/>
        <w:left w:val="none" w:sz="0" w:space="0" w:color="auto"/>
        <w:bottom w:val="none" w:sz="0" w:space="0" w:color="auto"/>
        <w:right w:val="none" w:sz="0" w:space="0" w:color="auto"/>
      </w:divBdr>
    </w:div>
    <w:div w:id="1633050012">
      <w:bodyDiv w:val="1"/>
      <w:marLeft w:val="0"/>
      <w:marRight w:val="0"/>
      <w:marTop w:val="0"/>
      <w:marBottom w:val="0"/>
      <w:divBdr>
        <w:top w:val="none" w:sz="0" w:space="0" w:color="auto"/>
        <w:left w:val="none" w:sz="0" w:space="0" w:color="auto"/>
        <w:bottom w:val="none" w:sz="0" w:space="0" w:color="auto"/>
        <w:right w:val="none" w:sz="0" w:space="0" w:color="auto"/>
      </w:divBdr>
    </w:div>
    <w:div w:id="1664115786">
      <w:bodyDiv w:val="1"/>
      <w:marLeft w:val="0"/>
      <w:marRight w:val="0"/>
      <w:marTop w:val="0"/>
      <w:marBottom w:val="0"/>
      <w:divBdr>
        <w:top w:val="none" w:sz="0" w:space="0" w:color="auto"/>
        <w:left w:val="none" w:sz="0" w:space="0" w:color="auto"/>
        <w:bottom w:val="none" w:sz="0" w:space="0" w:color="auto"/>
        <w:right w:val="none" w:sz="0" w:space="0" w:color="auto"/>
      </w:divBdr>
    </w:div>
    <w:div w:id="1670985420">
      <w:bodyDiv w:val="1"/>
      <w:marLeft w:val="0"/>
      <w:marRight w:val="0"/>
      <w:marTop w:val="0"/>
      <w:marBottom w:val="0"/>
      <w:divBdr>
        <w:top w:val="none" w:sz="0" w:space="0" w:color="auto"/>
        <w:left w:val="none" w:sz="0" w:space="0" w:color="auto"/>
        <w:bottom w:val="none" w:sz="0" w:space="0" w:color="auto"/>
        <w:right w:val="none" w:sz="0" w:space="0" w:color="auto"/>
      </w:divBdr>
    </w:div>
    <w:div w:id="1733887643">
      <w:bodyDiv w:val="1"/>
      <w:marLeft w:val="0"/>
      <w:marRight w:val="0"/>
      <w:marTop w:val="0"/>
      <w:marBottom w:val="0"/>
      <w:divBdr>
        <w:top w:val="none" w:sz="0" w:space="0" w:color="auto"/>
        <w:left w:val="none" w:sz="0" w:space="0" w:color="auto"/>
        <w:bottom w:val="none" w:sz="0" w:space="0" w:color="auto"/>
        <w:right w:val="none" w:sz="0" w:space="0" w:color="auto"/>
      </w:divBdr>
    </w:div>
    <w:div w:id="1742674259">
      <w:bodyDiv w:val="1"/>
      <w:marLeft w:val="0"/>
      <w:marRight w:val="0"/>
      <w:marTop w:val="0"/>
      <w:marBottom w:val="0"/>
      <w:divBdr>
        <w:top w:val="none" w:sz="0" w:space="0" w:color="auto"/>
        <w:left w:val="none" w:sz="0" w:space="0" w:color="auto"/>
        <w:bottom w:val="none" w:sz="0" w:space="0" w:color="auto"/>
        <w:right w:val="none" w:sz="0" w:space="0" w:color="auto"/>
      </w:divBdr>
      <w:divsChild>
        <w:div w:id="387922912">
          <w:marLeft w:val="-225"/>
          <w:marRight w:val="-225"/>
          <w:marTop w:val="0"/>
          <w:marBottom w:val="75"/>
          <w:divBdr>
            <w:top w:val="none" w:sz="0" w:space="0" w:color="auto"/>
            <w:left w:val="none" w:sz="0" w:space="0" w:color="auto"/>
            <w:bottom w:val="none" w:sz="0" w:space="0" w:color="auto"/>
            <w:right w:val="none" w:sz="0" w:space="0" w:color="auto"/>
          </w:divBdr>
          <w:divsChild>
            <w:div w:id="1341464846">
              <w:marLeft w:val="0"/>
              <w:marRight w:val="0"/>
              <w:marTop w:val="0"/>
              <w:marBottom w:val="0"/>
              <w:divBdr>
                <w:top w:val="none" w:sz="0" w:space="0" w:color="auto"/>
                <w:left w:val="none" w:sz="0" w:space="0" w:color="auto"/>
                <w:bottom w:val="none" w:sz="0" w:space="0" w:color="auto"/>
                <w:right w:val="none" w:sz="0" w:space="0" w:color="auto"/>
              </w:divBdr>
            </w:div>
          </w:divsChild>
        </w:div>
        <w:div w:id="2114354244">
          <w:marLeft w:val="-225"/>
          <w:marRight w:val="-225"/>
          <w:marTop w:val="0"/>
          <w:marBottom w:val="0"/>
          <w:divBdr>
            <w:top w:val="none" w:sz="0" w:space="0" w:color="auto"/>
            <w:left w:val="none" w:sz="0" w:space="0" w:color="auto"/>
            <w:bottom w:val="none" w:sz="0" w:space="0" w:color="auto"/>
            <w:right w:val="none" w:sz="0" w:space="0" w:color="auto"/>
          </w:divBdr>
          <w:divsChild>
            <w:div w:id="692152294">
              <w:marLeft w:val="0"/>
              <w:marRight w:val="0"/>
              <w:marTop w:val="0"/>
              <w:marBottom w:val="0"/>
              <w:divBdr>
                <w:top w:val="none" w:sz="0" w:space="0" w:color="auto"/>
                <w:left w:val="none" w:sz="0" w:space="0" w:color="auto"/>
                <w:bottom w:val="none" w:sz="0" w:space="0" w:color="auto"/>
                <w:right w:val="none" w:sz="0" w:space="0" w:color="auto"/>
              </w:divBdr>
              <w:divsChild>
                <w:div w:id="39682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83297">
      <w:bodyDiv w:val="1"/>
      <w:marLeft w:val="0"/>
      <w:marRight w:val="0"/>
      <w:marTop w:val="0"/>
      <w:marBottom w:val="0"/>
      <w:divBdr>
        <w:top w:val="none" w:sz="0" w:space="0" w:color="auto"/>
        <w:left w:val="none" w:sz="0" w:space="0" w:color="auto"/>
        <w:bottom w:val="none" w:sz="0" w:space="0" w:color="auto"/>
        <w:right w:val="none" w:sz="0" w:space="0" w:color="auto"/>
      </w:divBdr>
    </w:div>
    <w:div w:id="1757441038">
      <w:bodyDiv w:val="1"/>
      <w:marLeft w:val="0"/>
      <w:marRight w:val="0"/>
      <w:marTop w:val="0"/>
      <w:marBottom w:val="0"/>
      <w:divBdr>
        <w:top w:val="none" w:sz="0" w:space="0" w:color="auto"/>
        <w:left w:val="none" w:sz="0" w:space="0" w:color="auto"/>
        <w:bottom w:val="none" w:sz="0" w:space="0" w:color="auto"/>
        <w:right w:val="none" w:sz="0" w:space="0" w:color="auto"/>
      </w:divBdr>
    </w:div>
    <w:div w:id="1757483989">
      <w:bodyDiv w:val="1"/>
      <w:marLeft w:val="0"/>
      <w:marRight w:val="0"/>
      <w:marTop w:val="0"/>
      <w:marBottom w:val="0"/>
      <w:divBdr>
        <w:top w:val="none" w:sz="0" w:space="0" w:color="auto"/>
        <w:left w:val="none" w:sz="0" w:space="0" w:color="auto"/>
        <w:bottom w:val="none" w:sz="0" w:space="0" w:color="auto"/>
        <w:right w:val="none" w:sz="0" w:space="0" w:color="auto"/>
      </w:divBdr>
    </w:div>
    <w:div w:id="1776437616">
      <w:bodyDiv w:val="1"/>
      <w:marLeft w:val="0"/>
      <w:marRight w:val="0"/>
      <w:marTop w:val="0"/>
      <w:marBottom w:val="0"/>
      <w:divBdr>
        <w:top w:val="none" w:sz="0" w:space="0" w:color="auto"/>
        <w:left w:val="none" w:sz="0" w:space="0" w:color="auto"/>
        <w:bottom w:val="none" w:sz="0" w:space="0" w:color="auto"/>
        <w:right w:val="none" w:sz="0" w:space="0" w:color="auto"/>
      </w:divBdr>
    </w:div>
    <w:div w:id="1816414073">
      <w:bodyDiv w:val="1"/>
      <w:marLeft w:val="0"/>
      <w:marRight w:val="0"/>
      <w:marTop w:val="0"/>
      <w:marBottom w:val="0"/>
      <w:divBdr>
        <w:top w:val="none" w:sz="0" w:space="0" w:color="auto"/>
        <w:left w:val="none" w:sz="0" w:space="0" w:color="auto"/>
        <w:bottom w:val="none" w:sz="0" w:space="0" w:color="auto"/>
        <w:right w:val="none" w:sz="0" w:space="0" w:color="auto"/>
      </w:divBdr>
    </w:div>
    <w:div w:id="1828476937">
      <w:bodyDiv w:val="1"/>
      <w:marLeft w:val="0"/>
      <w:marRight w:val="0"/>
      <w:marTop w:val="0"/>
      <w:marBottom w:val="0"/>
      <w:divBdr>
        <w:top w:val="none" w:sz="0" w:space="0" w:color="auto"/>
        <w:left w:val="none" w:sz="0" w:space="0" w:color="auto"/>
        <w:bottom w:val="none" w:sz="0" w:space="0" w:color="auto"/>
        <w:right w:val="none" w:sz="0" w:space="0" w:color="auto"/>
      </w:divBdr>
    </w:div>
    <w:div w:id="1833831788">
      <w:bodyDiv w:val="1"/>
      <w:marLeft w:val="0"/>
      <w:marRight w:val="0"/>
      <w:marTop w:val="0"/>
      <w:marBottom w:val="0"/>
      <w:divBdr>
        <w:top w:val="none" w:sz="0" w:space="0" w:color="auto"/>
        <w:left w:val="none" w:sz="0" w:space="0" w:color="auto"/>
        <w:bottom w:val="none" w:sz="0" w:space="0" w:color="auto"/>
        <w:right w:val="none" w:sz="0" w:space="0" w:color="auto"/>
      </w:divBdr>
    </w:div>
    <w:div w:id="1851917373">
      <w:bodyDiv w:val="1"/>
      <w:marLeft w:val="0"/>
      <w:marRight w:val="0"/>
      <w:marTop w:val="0"/>
      <w:marBottom w:val="0"/>
      <w:divBdr>
        <w:top w:val="none" w:sz="0" w:space="0" w:color="auto"/>
        <w:left w:val="none" w:sz="0" w:space="0" w:color="auto"/>
        <w:bottom w:val="none" w:sz="0" w:space="0" w:color="auto"/>
        <w:right w:val="none" w:sz="0" w:space="0" w:color="auto"/>
      </w:divBdr>
    </w:div>
    <w:div w:id="1903902675">
      <w:bodyDiv w:val="1"/>
      <w:marLeft w:val="0"/>
      <w:marRight w:val="0"/>
      <w:marTop w:val="0"/>
      <w:marBottom w:val="0"/>
      <w:divBdr>
        <w:top w:val="none" w:sz="0" w:space="0" w:color="auto"/>
        <w:left w:val="none" w:sz="0" w:space="0" w:color="auto"/>
        <w:bottom w:val="none" w:sz="0" w:space="0" w:color="auto"/>
        <w:right w:val="none" w:sz="0" w:space="0" w:color="auto"/>
      </w:divBdr>
    </w:div>
    <w:div w:id="1963075733">
      <w:bodyDiv w:val="1"/>
      <w:marLeft w:val="0"/>
      <w:marRight w:val="0"/>
      <w:marTop w:val="0"/>
      <w:marBottom w:val="0"/>
      <w:divBdr>
        <w:top w:val="none" w:sz="0" w:space="0" w:color="auto"/>
        <w:left w:val="none" w:sz="0" w:space="0" w:color="auto"/>
        <w:bottom w:val="none" w:sz="0" w:space="0" w:color="auto"/>
        <w:right w:val="none" w:sz="0" w:space="0" w:color="auto"/>
      </w:divBdr>
    </w:div>
    <w:div w:id="1978292271">
      <w:bodyDiv w:val="1"/>
      <w:marLeft w:val="0"/>
      <w:marRight w:val="0"/>
      <w:marTop w:val="0"/>
      <w:marBottom w:val="0"/>
      <w:divBdr>
        <w:top w:val="none" w:sz="0" w:space="0" w:color="auto"/>
        <w:left w:val="none" w:sz="0" w:space="0" w:color="auto"/>
        <w:bottom w:val="none" w:sz="0" w:space="0" w:color="auto"/>
        <w:right w:val="none" w:sz="0" w:space="0" w:color="auto"/>
      </w:divBdr>
    </w:div>
    <w:div w:id="1991061038">
      <w:bodyDiv w:val="1"/>
      <w:marLeft w:val="0"/>
      <w:marRight w:val="0"/>
      <w:marTop w:val="0"/>
      <w:marBottom w:val="0"/>
      <w:divBdr>
        <w:top w:val="none" w:sz="0" w:space="0" w:color="auto"/>
        <w:left w:val="none" w:sz="0" w:space="0" w:color="auto"/>
        <w:bottom w:val="none" w:sz="0" w:space="0" w:color="auto"/>
        <w:right w:val="none" w:sz="0" w:space="0" w:color="auto"/>
      </w:divBdr>
    </w:div>
    <w:div w:id="1995714347">
      <w:bodyDiv w:val="1"/>
      <w:marLeft w:val="0"/>
      <w:marRight w:val="0"/>
      <w:marTop w:val="0"/>
      <w:marBottom w:val="0"/>
      <w:divBdr>
        <w:top w:val="none" w:sz="0" w:space="0" w:color="auto"/>
        <w:left w:val="none" w:sz="0" w:space="0" w:color="auto"/>
        <w:bottom w:val="none" w:sz="0" w:space="0" w:color="auto"/>
        <w:right w:val="none" w:sz="0" w:space="0" w:color="auto"/>
      </w:divBdr>
    </w:div>
    <w:div w:id="2053184560">
      <w:bodyDiv w:val="1"/>
      <w:marLeft w:val="0"/>
      <w:marRight w:val="0"/>
      <w:marTop w:val="0"/>
      <w:marBottom w:val="0"/>
      <w:divBdr>
        <w:top w:val="none" w:sz="0" w:space="0" w:color="auto"/>
        <w:left w:val="none" w:sz="0" w:space="0" w:color="auto"/>
        <w:bottom w:val="none" w:sz="0" w:space="0" w:color="auto"/>
        <w:right w:val="none" w:sz="0" w:space="0" w:color="auto"/>
      </w:divBdr>
    </w:div>
    <w:div w:id="2054576798">
      <w:bodyDiv w:val="1"/>
      <w:marLeft w:val="0"/>
      <w:marRight w:val="0"/>
      <w:marTop w:val="0"/>
      <w:marBottom w:val="0"/>
      <w:divBdr>
        <w:top w:val="none" w:sz="0" w:space="0" w:color="auto"/>
        <w:left w:val="none" w:sz="0" w:space="0" w:color="auto"/>
        <w:bottom w:val="none" w:sz="0" w:space="0" w:color="auto"/>
        <w:right w:val="none" w:sz="0" w:space="0" w:color="auto"/>
      </w:divBdr>
    </w:div>
    <w:div w:id="2056659743">
      <w:bodyDiv w:val="1"/>
      <w:marLeft w:val="0"/>
      <w:marRight w:val="0"/>
      <w:marTop w:val="0"/>
      <w:marBottom w:val="0"/>
      <w:divBdr>
        <w:top w:val="none" w:sz="0" w:space="0" w:color="auto"/>
        <w:left w:val="none" w:sz="0" w:space="0" w:color="auto"/>
        <w:bottom w:val="none" w:sz="0" w:space="0" w:color="auto"/>
        <w:right w:val="none" w:sz="0" w:space="0" w:color="auto"/>
      </w:divBdr>
    </w:div>
    <w:div w:id="2060275480">
      <w:bodyDiv w:val="1"/>
      <w:marLeft w:val="0"/>
      <w:marRight w:val="0"/>
      <w:marTop w:val="0"/>
      <w:marBottom w:val="0"/>
      <w:divBdr>
        <w:top w:val="none" w:sz="0" w:space="0" w:color="auto"/>
        <w:left w:val="none" w:sz="0" w:space="0" w:color="auto"/>
        <w:bottom w:val="none" w:sz="0" w:space="0" w:color="auto"/>
        <w:right w:val="none" w:sz="0" w:space="0" w:color="auto"/>
      </w:divBdr>
    </w:div>
    <w:div w:id="2061174745">
      <w:bodyDiv w:val="1"/>
      <w:marLeft w:val="0"/>
      <w:marRight w:val="0"/>
      <w:marTop w:val="0"/>
      <w:marBottom w:val="0"/>
      <w:divBdr>
        <w:top w:val="none" w:sz="0" w:space="0" w:color="auto"/>
        <w:left w:val="none" w:sz="0" w:space="0" w:color="auto"/>
        <w:bottom w:val="none" w:sz="0" w:space="0" w:color="auto"/>
        <w:right w:val="none" w:sz="0" w:space="0" w:color="auto"/>
      </w:divBdr>
    </w:div>
    <w:div w:id="21276944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sv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tif"/><Relationship Id="rId27" Type="http://schemas.openxmlformats.org/officeDocument/2006/relationships/image" Target="media/image20.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49044-1E3D-7A4F-9577-D26B9D48E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1356</Words>
  <Characters>7733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THE ENERGY ROUNDTABLE  |  www.energyroundtable.org</vt:lpstr>
    </vt:vector>
  </TitlesOfParts>
  <Company>CERT</Company>
  <LinksUpToDate>false</LinksUpToDate>
  <CharactersWithSpaces>9071</CharactersWithSpaces>
  <SharedDoc>false</SharedDoc>
  <HLinks>
    <vt:vector size="72" baseType="variant">
      <vt:variant>
        <vt:i4>131147</vt:i4>
      </vt:variant>
      <vt:variant>
        <vt:i4>2048</vt:i4>
      </vt:variant>
      <vt:variant>
        <vt:i4>1025</vt:i4>
      </vt:variant>
      <vt:variant>
        <vt:i4>1</vt:i4>
      </vt:variant>
      <vt:variant>
        <vt:lpwstr>Energy Roundtable header small Sept 2007</vt:lpwstr>
      </vt:variant>
      <vt:variant>
        <vt:lpwstr/>
      </vt:variant>
      <vt:variant>
        <vt:i4>2097237</vt:i4>
      </vt:variant>
      <vt:variant>
        <vt:i4>3982</vt:i4>
      </vt:variant>
      <vt:variant>
        <vt:i4>1026</vt:i4>
      </vt:variant>
      <vt:variant>
        <vt:i4>1</vt:i4>
      </vt:variant>
      <vt:variant>
        <vt:lpwstr>Alberta-Canada---Blue-with-flag</vt:lpwstr>
      </vt:variant>
      <vt:variant>
        <vt:lpwstr/>
      </vt:variant>
      <vt:variant>
        <vt:i4>5963843</vt:i4>
      </vt:variant>
      <vt:variant>
        <vt:i4>3992</vt:i4>
      </vt:variant>
      <vt:variant>
        <vt:i4>1027</vt:i4>
      </vt:variant>
      <vt:variant>
        <vt:i4>1</vt:i4>
      </vt:variant>
      <vt:variant>
        <vt:lpwstr>Apache Logo-gold</vt:lpwstr>
      </vt:variant>
      <vt:variant>
        <vt:lpwstr/>
      </vt:variant>
      <vt:variant>
        <vt:i4>2555952</vt:i4>
      </vt:variant>
      <vt:variant>
        <vt:i4>4000</vt:i4>
      </vt:variant>
      <vt:variant>
        <vt:i4>1028</vt:i4>
      </vt:variant>
      <vt:variant>
        <vt:i4>1</vt:i4>
      </vt:variant>
      <vt:variant>
        <vt:lpwstr>E&amp;Y Logo BW PC</vt:lpwstr>
      </vt:variant>
      <vt:variant>
        <vt:lpwstr/>
      </vt:variant>
      <vt:variant>
        <vt:i4>852060</vt:i4>
      </vt:variant>
      <vt:variant>
        <vt:i4>4007</vt:i4>
      </vt:variant>
      <vt:variant>
        <vt:i4>1035</vt:i4>
      </vt:variant>
      <vt:variant>
        <vt:i4>1</vt:i4>
      </vt:variant>
      <vt:variant>
        <vt:lpwstr>UKTI2COL</vt:lpwstr>
      </vt:variant>
      <vt:variant>
        <vt:lpwstr/>
      </vt:variant>
      <vt:variant>
        <vt:i4>6357003</vt:i4>
      </vt:variant>
      <vt:variant>
        <vt:i4>4049</vt:i4>
      </vt:variant>
      <vt:variant>
        <vt:i4>1029</vt:i4>
      </vt:variant>
      <vt:variant>
        <vt:i4>1</vt:i4>
      </vt:variant>
      <vt:variant>
        <vt:lpwstr>ameccol</vt:lpwstr>
      </vt:variant>
      <vt:variant>
        <vt:lpwstr/>
      </vt:variant>
      <vt:variant>
        <vt:i4>7471155</vt:i4>
      </vt:variant>
      <vt:variant>
        <vt:i4>4055</vt:i4>
      </vt:variant>
      <vt:variant>
        <vt:i4>1030</vt:i4>
      </vt:variant>
      <vt:variant>
        <vt:i4>1</vt:i4>
      </vt:variant>
      <vt:variant>
        <vt:lpwstr>splash_logo</vt:lpwstr>
      </vt:variant>
      <vt:variant>
        <vt:lpwstr/>
      </vt:variant>
      <vt:variant>
        <vt:i4>3407898</vt:i4>
      </vt:variant>
      <vt:variant>
        <vt:i4>4061</vt:i4>
      </vt:variant>
      <vt:variant>
        <vt:i4>1031</vt:i4>
      </vt:variant>
      <vt:variant>
        <vt:i4>1</vt:i4>
      </vt:variant>
      <vt:variant>
        <vt:lpwstr>ENMAXPMS186</vt:lpwstr>
      </vt:variant>
      <vt:variant>
        <vt:lpwstr/>
      </vt:variant>
      <vt:variant>
        <vt:i4>3801144</vt:i4>
      </vt:variant>
      <vt:variant>
        <vt:i4>4066</vt:i4>
      </vt:variant>
      <vt:variant>
        <vt:i4>1036</vt:i4>
      </vt:variant>
      <vt:variant>
        <vt:i4>1</vt:i4>
      </vt:variant>
      <vt:variant>
        <vt:lpwstr>920911</vt:lpwstr>
      </vt:variant>
      <vt:variant>
        <vt:lpwstr/>
      </vt:variant>
      <vt:variant>
        <vt:i4>5505029</vt:i4>
      </vt:variant>
      <vt:variant>
        <vt:i4>4070</vt:i4>
      </vt:variant>
      <vt:variant>
        <vt:i4>1032</vt:i4>
      </vt:variant>
      <vt:variant>
        <vt:i4>1</vt:i4>
      </vt:variant>
      <vt:variant>
        <vt:lpwstr>nexenlogo_color</vt:lpwstr>
      </vt:variant>
      <vt:variant>
        <vt:lpwstr/>
      </vt:variant>
      <vt:variant>
        <vt:i4>5963794</vt:i4>
      </vt:variant>
      <vt:variant>
        <vt:i4>4074</vt:i4>
      </vt:variant>
      <vt:variant>
        <vt:i4>1033</vt:i4>
      </vt:variant>
      <vt:variant>
        <vt:i4>1</vt:i4>
      </vt:variant>
      <vt:variant>
        <vt:lpwstr>sasollogo_small</vt:lpwstr>
      </vt:variant>
      <vt:variant>
        <vt:lpwstr/>
      </vt:variant>
      <vt:variant>
        <vt:i4>1769484</vt:i4>
      </vt:variant>
      <vt:variant>
        <vt:i4>4079</vt:i4>
      </vt:variant>
      <vt:variant>
        <vt:i4>1034</vt:i4>
      </vt:variant>
      <vt:variant>
        <vt:i4>1</vt:i4>
      </vt:variant>
      <vt:variant>
        <vt:lpwstr>tmx_tsx_tsxv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ENERGY ROUNDTABLE  |  www.energyroundtable.org</dc:title>
  <dc:creator>Jan Candries</dc:creator>
  <cp:lastModifiedBy>Jason Langrish</cp:lastModifiedBy>
  <cp:revision>2</cp:revision>
  <cp:lastPrinted>2025-11-12T21:29:00Z</cp:lastPrinted>
  <dcterms:created xsi:type="dcterms:W3CDTF">2025-11-18T16:20:00Z</dcterms:created>
  <dcterms:modified xsi:type="dcterms:W3CDTF">2025-11-18T16:20:00Z</dcterms:modified>
</cp:coreProperties>
</file>